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9E" w:rsidRDefault="0069619E" w:rsidP="0069619E">
      <w:pPr>
        <w:autoSpaceDE w:val="0"/>
        <w:autoSpaceDN w:val="0"/>
        <w:adjustRightInd w:val="0"/>
        <w:spacing w:after="0" w:line="240" w:lineRule="auto"/>
        <w:ind w:left="-426" w:right="-421"/>
        <w:jc w:val="center"/>
        <w:rPr>
          <w:rFonts w:ascii="Sylfaen" w:hAnsi="Sylfaen" w:cs="Sylfaen"/>
          <w:b/>
          <w:bCs/>
          <w:lang/>
        </w:rPr>
      </w:pPr>
    </w:p>
    <w:p w:rsidR="0069619E" w:rsidRDefault="0069619E" w:rsidP="0069619E">
      <w:pPr>
        <w:keepNext/>
        <w:keepLines/>
        <w:autoSpaceDE w:val="0"/>
        <w:autoSpaceDN w:val="0"/>
        <w:adjustRightInd w:val="0"/>
        <w:spacing w:after="0" w:line="240" w:lineRule="auto"/>
        <w:ind w:left="-567"/>
        <w:rPr>
          <w:rFonts w:ascii="Sylfaen" w:hAnsi="Sylfaen" w:cs="Sylfaen"/>
          <w:b/>
          <w:bCs/>
          <w:lang w:val="ka-GE"/>
        </w:rPr>
      </w:pPr>
      <w:r>
        <w:rPr>
          <w:rFonts w:ascii="Sylfaen" w:hAnsi="Sylfaen" w:cs="Sylfaen"/>
          <w:b/>
          <w:bCs/>
          <w:lang w:val="ka-GE"/>
        </w:rPr>
        <w:t>მუხლი 35. გაფართოებული სასწავლო გეგმა მხედველობის დარღვევის მქონე მოსწავლეებისათვის</w:t>
      </w:r>
    </w:p>
    <w:p w:rsidR="0069619E" w:rsidRDefault="0069619E" w:rsidP="0069619E">
      <w:pPr>
        <w:keepNext/>
        <w:keepLines/>
        <w:autoSpaceDE w:val="0"/>
        <w:autoSpaceDN w:val="0"/>
        <w:adjustRightInd w:val="0"/>
        <w:spacing w:before="480" w:after="0" w:line="240" w:lineRule="auto"/>
        <w:ind w:left="-567"/>
        <w:jc w:val="both"/>
        <w:rPr>
          <w:rFonts w:ascii="Sylfaen" w:hAnsi="Sylfaen" w:cs="Sylfaen"/>
          <w:b/>
          <w:bCs/>
          <w:lang w:val="ka-GE"/>
        </w:rPr>
      </w:pPr>
      <w:r>
        <w:rPr>
          <w:rFonts w:ascii="Sylfaen" w:hAnsi="Sylfaen" w:cs="Sylfaen"/>
          <w:b/>
          <w:bCs/>
          <w:lang w:val="ka-GE"/>
        </w:rPr>
        <w:t>ზოგადი ნაწილი</w:t>
      </w:r>
    </w:p>
    <w:p w:rsidR="0069619E" w:rsidRDefault="0069619E" w:rsidP="0069619E">
      <w:pPr>
        <w:keepNext/>
        <w:keepLines/>
        <w:autoSpaceDE w:val="0"/>
        <w:autoSpaceDN w:val="0"/>
        <w:adjustRightInd w:val="0"/>
        <w:spacing w:before="200" w:after="0" w:line="240" w:lineRule="auto"/>
        <w:ind w:left="-567"/>
        <w:rPr>
          <w:rFonts w:ascii="Sylfaen" w:hAnsi="Sylfaen" w:cs="Sylfaen"/>
          <w:lang w:val="ka-GE"/>
        </w:rPr>
      </w:pPr>
      <w:r>
        <w:rPr>
          <w:rFonts w:ascii="Sylfaen" w:hAnsi="Sylfaen" w:cs="Sylfaen"/>
          <w:b/>
          <w:bCs/>
          <w:lang w:val="ka-GE"/>
        </w:rPr>
        <w:t>შესავალი</w:t>
      </w:r>
    </w:p>
    <w:p w:rsidR="0069619E" w:rsidRDefault="0069619E" w:rsidP="0069619E">
      <w:pPr>
        <w:autoSpaceDE w:val="0"/>
        <w:autoSpaceDN w:val="0"/>
        <w:adjustRightInd w:val="0"/>
        <w:spacing w:after="0" w:line="240" w:lineRule="auto"/>
        <w:ind w:left="-567" w:right="-540"/>
        <w:jc w:val="both"/>
        <w:rPr>
          <w:rFonts w:ascii="Sylfaen" w:hAnsi="Sylfaen" w:cs="Sylfaen"/>
          <w:highlight w:val="white"/>
          <w:lang w:val="ka-GE"/>
        </w:rPr>
      </w:pPr>
      <w:r>
        <w:rPr>
          <w:rFonts w:ascii="Sylfaen" w:hAnsi="Sylfaen" w:cs="Sylfaen"/>
          <w:highlight w:val="white"/>
          <w:lang w:val="ka-GE"/>
        </w:rPr>
        <w:t>გაფართოებული სასწავლო გეგმა მხედველობის დარღვევის მქონე მოსწავლეების სასკოლო სასწავლო პროცესის განუყოფელ ნაწილს წარმოადგენს. მხედველობის დარღვევის მქონე მოსწავლეები, როგორც წესი, მხედველი თანატოლების მსგავსად ეუფლებიან ეროვნული სასწავლო გეგმით გათვალისწინებულ საგნებს და გადიან იმავე შედეგზე, რაზეც მათი მხედველი თანაკლასელები. თუმცა მხედველობის დარღვევიდან გამომდინარე, ისინი მოკლებულნი არიან სპონტანურ სწავლას. შესაბამისად, მათ რიგი უნარების განსავითარებლად ესაჭიროებათ სპეციფიკური მეთოდებისა და სტრატეგიების გამოყენებით სწავლება. გაფართოებული სასწავლო გეგმა 9 სფეროს აერთიანებს, რომლებზე მუშაობაც უნდა ხორციელდებოდეს, როგორც საკლასო გარემოში ეროვნული სასწავლო გეგმით გათვალისწინებულ გაკვეთილებზე, ასევე,  ინდივიდუალურად. ეს სფეროებია: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კომპენსატორული აკადემიური უნარები;</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ტექნიკური აღჭურვილობა და დამხმარე საშუალებების გამოყენება;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ნარჩენი მხედველობის გამოყენება;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სოციალური ინტერაქცია;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დამოუკიდებელი ცხოვრება;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დასვენება და თავისუფალი დრო;</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პროფესია და კარიერა;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თვითადვოკატირება;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მობილობა-ორიენტაცია (იხ. მობილობა-ორიენტაციის სტანდარტი).</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 xml:space="preserve">ზემოთ აღნიშნულ სფეროებზე მუშაობაში აქტიურად უნდა იყვნენ ჩართული, როგორც საგნების მასწავლებლები, ასევე: სპეციალური მასწავლებელი, ფსიქოლოგი, ოკუპაციური თერაპევტი, მობილობისა და ორიენტაციის სპეციალისტი. თუ მოსწავლე მრავლობითი დარღვევის მქონეა, საჭიროებისამებრ, შეიძლება ჩაერთოს დამატებითი სპეციალისტიც, მაგ., მეტყველების თერაპევტი, ფსიქოლოგი და სხვ. </w:t>
      </w:r>
    </w:p>
    <w:p w:rsidR="0069619E" w:rsidRDefault="0069619E" w:rsidP="0069619E">
      <w:pPr>
        <w:keepNext/>
        <w:keepLines/>
        <w:autoSpaceDE w:val="0"/>
        <w:autoSpaceDN w:val="0"/>
        <w:adjustRightInd w:val="0"/>
        <w:spacing w:before="200" w:after="0" w:line="240" w:lineRule="auto"/>
        <w:ind w:left="-567" w:right="-563"/>
        <w:rPr>
          <w:rFonts w:ascii="Sylfaen" w:hAnsi="Sylfaen" w:cs="Sylfaen"/>
          <w:b/>
          <w:bCs/>
          <w:lang w:val="ka-GE"/>
        </w:rPr>
      </w:pPr>
      <w:r>
        <w:rPr>
          <w:rFonts w:ascii="Sylfaen" w:hAnsi="Sylfaen" w:cs="Sylfaen"/>
          <w:b/>
          <w:bCs/>
          <w:lang w:val="ka-GE"/>
        </w:rPr>
        <w:t>გაფართოებული სასწავლო გეგმის სასწავლო მიზნები და ამოცანები</w:t>
      </w:r>
    </w:p>
    <w:p w:rsidR="0069619E" w:rsidRDefault="0069619E" w:rsidP="0069619E">
      <w:pPr>
        <w:autoSpaceDE w:val="0"/>
        <w:autoSpaceDN w:val="0"/>
        <w:adjustRightInd w:val="0"/>
        <w:spacing w:after="0" w:line="240" w:lineRule="auto"/>
        <w:ind w:left="-567" w:right="-563"/>
        <w:jc w:val="both"/>
        <w:rPr>
          <w:rFonts w:ascii="Sylfaen" w:hAnsi="Sylfaen" w:cs="Sylfaen"/>
          <w:highlight w:val="white"/>
          <w:lang w:val="ka-GE"/>
        </w:rPr>
      </w:pPr>
      <w:r>
        <w:rPr>
          <w:rFonts w:ascii="Sylfaen" w:hAnsi="Sylfaen" w:cs="Sylfaen"/>
          <w:highlight w:val="white"/>
          <w:lang w:val="ka-GE"/>
        </w:rPr>
        <w:t>გაფართოებული სასწავლო გეგმის მიზნები და ამოცანებია:</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გაუჩინოს მოსწავლეს სურვილი, იყოს დამოუკიდებელი, თვითმყოფადი პიროვნება;</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შესძინოს მოსწავლეს დამოუკიდებელი ცხოვრებისათვის აუცილებელი უნარ-ჩვევები;</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დაეხმაროს მოსწავლეს, საკუთარი შეზღუდული შესაძლებლობის, უნარებისა და შესაძლებლობების გააზრებაში;</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lastRenderedPageBreak/>
        <w:t>მოსწავლემ შეძლოს საკუთარი დროის იმგვარად განაწილება, რომ შეძლოს, როგორც დაკისრებული სამუშაოს შესრულება, ასევე დასვენება;</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მოსწავლემ შეძლოს სასურველი დამხმარე საშუალების იდენტიფიცირება და გამოყენება საჭიროებისამებრ;</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მოსწავლე ფლობდეს დამოუკიდებლად და უსაფრთხოდ გადაადგილების უნარ-ჩვევებს;</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მოსწავლე მაქსიმალურად ეფექტიანად იყენებდეს ნარჩენ მხედველობას ნაცნობ და უცნობ გარემოში;</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მოსწავლე კომუნიკაციას ამყარებდეს საჭიროებისა და სურვილისამებრ, კონსტრუქციული ფორმით;</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მოსწავლემ შეძლოს, როგორც დახმარების თხოვნა, ასევე არასაჭირო დახმარებაზე უარის თქმა თავაზიანი ფორმით;</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მოსწავლემ შეძლოს მეტად გავრცელებული პროფესიების იდენტიფიცირება და მათი წარმომადგენლების ფუნქცია-მოვალეობების განსაზღვრა;</w:t>
      </w:r>
    </w:p>
    <w:p w:rsidR="0069619E" w:rsidRDefault="0069619E" w:rsidP="0069619E">
      <w:pPr>
        <w:numPr>
          <w:ilvl w:val="0"/>
          <w:numId w:val="1"/>
        </w:numPr>
        <w:autoSpaceDE w:val="0"/>
        <w:autoSpaceDN w:val="0"/>
        <w:adjustRightInd w:val="0"/>
        <w:spacing w:line="240" w:lineRule="auto"/>
        <w:ind w:left="-284" w:right="-563" w:hanging="360"/>
        <w:jc w:val="both"/>
        <w:rPr>
          <w:rFonts w:ascii="Sylfaen" w:hAnsi="Sylfaen" w:cs="Sylfaen"/>
          <w:highlight w:val="white"/>
          <w:lang w:val="ka-GE"/>
        </w:rPr>
      </w:pPr>
      <w:r>
        <w:rPr>
          <w:rFonts w:ascii="Sylfaen" w:hAnsi="Sylfaen" w:cs="Sylfaen"/>
          <w:highlight w:val="white"/>
          <w:lang w:val="ka-GE"/>
        </w:rPr>
        <w:t>მოსწავლემ შეძლოს საკუთარი შესაძლებლობებისა და უნარების გათვალისწინებით, თავისთვის შესაფერისი პროფესიების იდენტიფიცირება.</w:t>
      </w:r>
    </w:p>
    <w:p w:rsidR="0069619E" w:rsidRDefault="0069619E" w:rsidP="0069619E">
      <w:pPr>
        <w:autoSpaceDE w:val="0"/>
        <w:autoSpaceDN w:val="0"/>
        <w:adjustRightInd w:val="0"/>
        <w:spacing w:after="0" w:line="240" w:lineRule="auto"/>
        <w:jc w:val="both"/>
        <w:rPr>
          <w:rFonts w:ascii="Sylfaen" w:hAnsi="Sylfaen" w:cs="Sylfaen"/>
          <w:highlight w:val="white"/>
          <w:lang/>
        </w:rPr>
      </w:pPr>
    </w:p>
    <w:p w:rsidR="0069619E" w:rsidRDefault="0069619E" w:rsidP="0069619E">
      <w:pPr>
        <w:keepNext/>
        <w:keepLines/>
        <w:autoSpaceDE w:val="0"/>
        <w:autoSpaceDN w:val="0"/>
        <w:adjustRightInd w:val="0"/>
        <w:spacing w:before="200" w:after="0" w:line="240" w:lineRule="auto"/>
        <w:ind w:left="-709" w:right="-563"/>
        <w:jc w:val="both"/>
        <w:rPr>
          <w:rFonts w:ascii="Sylfaen" w:hAnsi="Sylfaen" w:cs="Sylfaen"/>
          <w:b/>
          <w:bCs/>
          <w:lang w:val="ka-GE"/>
        </w:rPr>
      </w:pPr>
      <w:r>
        <w:rPr>
          <w:rFonts w:ascii="Sylfaen" w:hAnsi="Sylfaen" w:cs="Sylfaen"/>
          <w:b/>
          <w:bCs/>
          <w:lang w:val="ka-GE"/>
        </w:rPr>
        <w:t>გაფართოებული სასწავლო გეგმის, მობილობა-ორიენტაციის სწავლების ორგანიზება და საათობრივი განაწილება</w:t>
      </w:r>
    </w:p>
    <w:p w:rsidR="0069619E" w:rsidRDefault="0069619E" w:rsidP="0069619E">
      <w:pPr>
        <w:autoSpaceDE w:val="0"/>
        <w:autoSpaceDN w:val="0"/>
        <w:adjustRightInd w:val="0"/>
        <w:spacing w:after="240" w:line="240" w:lineRule="auto"/>
        <w:ind w:left="-709" w:right="-563"/>
        <w:jc w:val="both"/>
        <w:rPr>
          <w:rFonts w:ascii="Sylfaen" w:hAnsi="Sylfaen" w:cs="Sylfaen"/>
          <w:highlight w:val="white"/>
          <w:lang w:val="ka-GE"/>
        </w:rPr>
      </w:pPr>
      <w:r>
        <w:rPr>
          <w:rFonts w:ascii="Sylfaen" w:hAnsi="Sylfaen" w:cs="Sylfaen"/>
          <w:highlight w:val="white"/>
          <w:lang w:val="ka-GE"/>
        </w:rPr>
        <w:t>გაფართოებული სასწავლო გეგმით სწავლება ხორციელდება სკოლის დაწყებით, საბაზო და საშუალო საფეხურებზე მხედველობის დარღვევის მქონე მოსწავლეებისათვის. მისი ელემენტების ინტეგრირება ხდება სხვადასხვა საგანზე და ასევე სხვადასხვა სპეციალისტის მიერ (მაგ. ფსიქოლოგი, სპეცმასწავლებელი, მობილობისა და ორიენტაციის სპეციალისტი, ოკუპაციური თერაპევტი) ინდივიდუალური მუშაობის დროს. მაგ., კომპენსატორული აკადემიური უნარების განვითარებაზე მუშაობს როგორც ქართული ენისა და ლიტერატურის, ასევე მათემატიკისა და სპეციალური მასწავლებელი; დამხმარე საშუალებების გამოყენებას მოსწავლე შესაძლოა ეუფლებოდეს ესგ-ით გათვალისწინებულ გაკვეთილებზეც, მაგ., ქართული, მათემატიკა, ბუნებისმეტყველება, ისტორია, ფიზიკური აღზრდა და მისთ., ასევე სპეციალურ მასწავლებელთან ან ოკუპაციურ თერაპევტთან ინდივიდუალურად მუშაობისას. აღნიშნული უნარების განვითარებაზე მუშაობის პროცესი, მიზნები, აქტივობები, პასუხისმგებელი პირები და სხვა რეგულირდება მოსწავლის ინდივიდუალური სასწავლო გეგმის საფუძველზე. გაფართოებული სასწავლო გეგმის სწავლების ორგანიზებასთან დაკავშირებით ასევე იხ. დანართი N1 „გაფართოებული სასწავლო გეგმის, მობილობა-ორიენტაციის სწავლების ორგანიზება და საათობრივი განაწილება“.</w:t>
      </w:r>
    </w:p>
    <w:p w:rsidR="0069619E" w:rsidRDefault="0069619E" w:rsidP="0069619E">
      <w:pPr>
        <w:keepNext/>
        <w:keepLines/>
        <w:autoSpaceDE w:val="0"/>
        <w:autoSpaceDN w:val="0"/>
        <w:adjustRightInd w:val="0"/>
        <w:spacing w:before="200" w:after="0" w:line="240" w:lineRule="auto"/>
        <w:ind w:left="-709" w:right="-563"/>
        <w:rPr>
          <w:rFonts w:ascii="Sylfaen" w:hAnsi="Sylfaen" w:cs="Sylfaen"/>
          <w:b/>
          <w:bCs/>
          <w:lang w:val="ka-GE"/>
        </w:rPr>
      </w:pPr>
      <w:r>
        <w:rPr>
          <w:rFonts w:ascii="Sylfaen" w:hAnsi="Sylfaen" w:cs="Sylfaen"/>
          <w:b/>
          <w:bCs/>
          <w:lang w:val="ka-GE"/>
        </w:rPr>
        <w:t>შეფასება</w:t>
      </w:r>
    </w:p>
    <w:p w:rsidR="0069619E" w:rsidRDefault="0069619E" w:rsidP="0069619E">
      <w:pPr>
        <w:autoSpaceDE w:val="0"/>
        <w:autoSpaceDN w:val="0"/>
        <w:adjustRightInd w:val="0"/>
        <w:spacing w:after="0" w:line="240" w:lineRule="auto"/>
        <w:ind w:left="-709" w:right="-563"/>
        <w:jc w:val="both"/>
        <w:rPr>
          <w:rFonts w:ascii="Sylfaen" w:hAnsi="Sylfaen" w:cs="Sylfaen"/>
          <w:highlight w:val="white"/>
          <w:lang w:val="ka-GE"/>
        </w:rPr>
      </w:pPr>
      <w:r>
        <w:rPr>
          <w:rFonts w:ascii="Sylfaen" w:hAnsi="Sylfaen" w:cs="Sylfaen"/>
          <w:highlight w:val="white"/>
          <w:lang w:val="ka-GE"/>
        </w:rPr>
        <w:t>გაფართოებული სასწავლო გეგმით განსაზღვრული შედეგების მიღწევისათვის გამოიყენება განმავითარებელი შეფასების ელემენტები. საჭიროების შემთხვევაში, მასწავლებელს შეუძლია მოსწავლეს მისცეს საშინაო დავალება, რაც ძირითადად მოიცავს დასწავლილის პრაქტიკულად განხორციელებას, გარემოზე დაკვირვებას და სირთულეების იდენტიფიცირებას და/ან მცირე მასშტაბიანი პროექტის მომზადებას მშობლების ჩართულობით.</w:t>
      </w:r>
    </w:p>
    <w:p w:rsidR="0069619E" w:rsidRDefault="0069619E" w:rsidP="0069619E">
      <w:pPr>
        <w:autoSpaceDE w:val="0"/>
        <w:autoSpaceDN w:val="0"/>
        <w:adjustRightInd w:val="0"/>
        <w:spacing w:after="0" w:line="240" w:lineRule="auto"/>
        <w:ind w:left="-709" w:right="-563"/>
        <w:jc w:val="both"/>
        <w:rPr>
          <w:rFonts w:ascii="Sylfaen" w:hAnsi="Sylfaen" w:cs="Sylfaen"/>
          <w:highlight w:val="white"/>
          <w:lang/>
        </w:rPr>
      </w:pPr>
    </w:p>
    <w:p w:rsidR="0069619E" w:rsidRDefault="0069619E" w:rsidP="0069619E">
      <w:pPr>
        <w:keepNext/>
        <w:keepLines/>
        <w:autoSpaceDE w:val="0"/>
        <w:autoSpaceDN w:val="0"/>
        <w:adjustRightInd w:val="0"/>
        <w:spacing w:before="200" w:after="0" w:line="240" w:lineRule="auto"/>
        <w:ind w:left="-709" w:right="-563"/>
        <w:jc w:val="both"/>
        <w:rPr>
          <w:rFonts w:ascii="Sylfaen" w:hAnsi="Sylfaen" w:cs="Sylfaen"/>
          <w:b/>
          <w:bCs/>
          <w:lang w:val="ka-GE"/>
        </w:rPr>
      </w:pPr>
      <w:r>
        <w:rPr>
          <w:rFonts w:ascii="Sylfaen" w:hAnsi="Sylfaen" w:cs="Sylfaen"/>
          <w:b/>
          <w:bCs/>
          <w:lang w:val="ka-GE"/>
        </w:rPr>
        <w:lastRenderedPageBreak/>
        <w:t>მეთოდიკური ორიენტირები</w:t>
      </w:r>
    </w:p>
    <w:p w:rsidR="0069619E" w:rsidRDefault="0069619E" w:rsidP="0069619E">
      <w:pPr>
        <w:keepNext/>
        <w:keepLines/>
        <w:autoSpaceDE w:val="0"/>
        <w:autoSpaceDN w:val="0"/>
        <w:adjustRightInd w:val="0"/>
        <w:spacing w:before="200" w:after="0" w:line="240" w:lineRule="auto"/>
        <w:ind w:left="-709" w:right="-563"/>
        <w:jc w:val="both"/>
        <w:rPr>
          <w:rFonts w:ascii="Sylfaen" w:hAnsi="Sylfaen" w:cs="Sylfaen"/>
          <w:b/>
          <w:bCs/>
          <w:lang w:val="ka-GE"/>
        </w:rPr>
      </w:pPr>
      <w:r>
        <w:rPr>
          <w:rFonts w:ascii="Sylfaen" w:hAnsi="Sylfaen" w:cs="Sylfaen"/>
          <w:b/>
          <w:bCs/>
          <w:lang w:val="ka-GE"/>
        </w:rPr>
        <w:t xml:space="preserve">მულტისენსორული მიდგომა </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უსინათლო და მცირემხედველი ბავშვების სწავლების პროცესში, უმნიშვნელოვანესია, მულტისენსორული მიდგომის გამოყენება. სამყაროს შემეცნების პროცესში, ისევე, როგორც ცალკეული ცნებების ათვისებისას, მათ ესაჭიროებათ ამა თუ იმ მოვლენისა და საგნის შესახებ ინფორმაციის სხვადასხვა სენსორული არხებით მიღება. ამ დროს, მასწავლებელი კარგად უნდა იცნობდეს მოსწავლის შესაძლებლობებს და მისი ძლიერი მხარეების გამოყენებით, შეეცადოს, განავითაროს არსებული ყველა სენსორული არხი. მაგალითად, თუ მოსწავლეს ვასწავლით სკოლის ბუფეტამდე მარშრუტს, შეგვიძლია გამოვიყენოთ, როგორც ტაქტილური მიმანიშნებლები, ასევე, სმენა, ყნოსვა, არსებობის შემთხვევაში, ნარჩენი მხედველობა. განვიხილოთ აღნიშნული შემთხვევა: უსინათლო/მცირემხედველი მოსწავლე საკლასო ოთახიდან მიდის ბუფეტში. გზად, მან უნდა გაიაროს დერეფანი, მესამე საკლასო ოთახის კარის შემდეგ, მოუხვიოს მარცხნივ, იპოვოს მოაჯირი, კიბე, ჩავიდეს კიბეზე, მოუხვიოს მარჯვნივ, გაყვეს კედელს პირდაპირ, იპოვოს ბუფეტის კარი და შევიდეს შიგნით. ამ მარშრუტის გავლისას, მოსწავლე გამოიყენებს თეთრ ხელჯოხს, ყველა საორიენტაციო პუნქტის მოსაძებნად. ასევე, ხელს, მოაჯირზე გასაყოლებლად, მაგრამ ამასთანავე, მას შეუძლია გამოიყენოს სმენა კიბის უჯრედის საპოვნელად, რადგან კიბის უჯრედი ღია სივრცეა, საიდანაც ჰაერის ნაკადი უფრო თავისუფლად მოდის, ვიდრე დერეფანში, სადაც კედლებია. ასევე, კიბის უჯრედში, დასვენებაზე, მეტი ხმაურია და ისმის საფეხურებზე სიარულის ხმა. გარდა ამისა, მოსწავლეს შეუძლია, სმენით განსაზღვროს, თუ სად იწყება ან მთავრდება უწყვეტი კედელი დერეფანში. შემდგომ, ყნოსვის გამოყენებით, შეუძლია, მოახდინოს ბუფეტის ლოკალიზება. მცირემხედველ მოსწავლეს, შეუძლია გამოიყენოს დერეფნის ბოლოს ან კიბის უჯრედში მდებარე ფანჯრიდან მომავალი სინათლე, იმისათვის, რომ ადვილად, სწრაფად და უსაფრთხოდ  ორიენტირდეს გარემოში.</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განვიხილოთ მეორე მაგალითი: მოსწავლეს სურს, გაიგოს, თუ რა არის კოკორი. მასწავლებელს შეუძლია, აუხსნას მოსწავლეს ვერბალურად, თუ რა არის კოკორი. ამასთან, მცირემხედველ მოსწავლეს, შეიძლება აჩვენოს ფოტო ან ვიდეო მასალა შესაბამისი გამადიდებელი ტექნოლოგიის გამოყენებით. თუმცა ეს მაინც არ იქნება რეალური და სრულყოფილი გამოცდილება არც უსინათლო და არც მცირემხედველი მოსწავლისათვის. დამატებით, საჭიროა, მასწავლებელმა მოსწავლე გაიყვანოს ეზოში, სადაც ბუჩქზე ან ხეზე აჩვენებს კოკორს, მისცემს საშუალებას, მოწყვიტოს იგი, უსუნოს, გასრისოს და ა.შ. შესაძლებელია, მასწავლებელმა ეს აქტივობა შეასრულოს მოსწავლესთან ერთად, მაშინ, როცა კოკორი არის ბუჩქზე, ადრეულ გაზაფხულზე, ხოლო მოგვიანებით, გაივლის თემას კოკორთან დაკავშირებით. ეს, გარკვეულწილად, მოემსახურება ცოდნის გამყარებასაც.</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თვალსაჩინოების გამოყენება</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 xml:space="preserve">უსინათლო და მცირემხედველი მოსწავლეებისათვის ისეთი ცნებების ასახსნელად, რაზე ხელით შეხებაც შეუძლებელი ან საფრთხის შემცველია, შეგვიძლია, გამოვიყენოთ თვალსაჩინოება. თვალსაჩინოების გამოყენება, შესაძლოა, იყოს წინაპირობა რეალურ გარემოში, რეალური საგნებით გამოცდილების მიღებისთვისაც. მაგალითად, უსინათლო ბავშვი ხელს ვერ მოკიდებს ელვას, ჰორიზონტს, ცისარტყელას და სხვა. ასევე, არ არის შესაძლებელი, ხელით შეეხოს ვეფხვს, სპილოს, მარტორქას და ა.შ. შესაბამისად, მცირე ზომის, რეალურ ობიექტთან მაქსიმალურად მიახლოვებული მაკეტი, ნახაზი ან სხვაგვარი თვალსაჩინოება საუკეთესო გამოსავალი იქნება მასწავლებლისათვის. აუცილებელია, თვალსაჩინოება ისე იყოს დამზადებული, რომ მაქსიმალურად გავდეს ნამდვილს, როგორც ტაქტილურად, ასევე </w:t>
      </w:r>
      <w:r>
        <w:rPr>
          <w:rFonts w:ascii="Sylfaen" w:hAnsi="Sylfaen" w:cs="Sylfaen"/>
          <w:lang w:val="ka-GE"/>
        </w:rPr>
        <w:lastRenderedPageBreak/>
        <w:t>ვიზუალურად მცირემხედველი მოსწავლეებისათვის. ამისათვის, გასათვალისწინებელია, ფაქტურა, ფერი, ფორმა, ობიექტის სხვადასხვა შემადგენელი ნაწილების ურთიერთპროპორცია და სხვა. მნიშვნელოვანია, რომ თვალსაჩინოება ხელით ადვილად აღსაქმელი იყოს. მისი ზომა იმხელა უნდა იყოს, რომ მოსწავლემ ორი ხელით შეძლოს მისი სრულად დათვალიერება. ასევე, მასზე დატანილი დეტალები არ უნდა იყოს იმდენად ბევრი და მცირე ზომის, რომ შეუძლებელს ხდიდეს მის აღქმას.</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კეთებით სწავლება</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 xml:space="preserve">უსინათლო და მცირემხედველი ბავშვების სწავლების ერთ-ერთი უმთავრესი პრინციპია, კეთებით სწავლება. მოსწავლე ამ დროს, იღებს უნიკალურ გამოცდილებას, როდესაც იგი თავად აქტიურ მონაწილეობას იღებს შესწავლის პროცესში. ეს, განსაკუთრებულ აქტუალობას იძენს, საბუნებისმეტყველო მეცნიერებების, ბუნებრივი მოვლენების, საყოფაცხოვრებო უნარების ათვისებისას, პროფესიების შესახებ მრავალფეროვანი ინფორმაციის მიღებისას და სხვადასხვა სოციალური თემების შესწავლისას. </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პრობლემის გადაჭრაზე ორიენტირებული მეთოდოლოგია</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იმისათვის, რომ უსინათლო და მცირემხედველ მოსწავლეებს განუვითარდეთ დამოუკიდებლობის უნარები, თვითმყოფადობის განცდა და შეძლონ თვითრეალიზება, მოგვიანებით, საჭიროა, აითვისონ პრობლემის გადაჭრის უნარები. მასწავლებელმა მოსწავლეებს უნდა მიაწოდოს იმგვარად ორგანიზებული დავალებები და აქტივობები, რომლის დროსაც, მოსწავლეები შეძლებენ, დამოუკიდებლად ან ჯგუფურად იმუშაონ კონკრეტულ სირთულეებთან გასამკლავებლად. ამგვარი მიდგომა, უსინათლო და მცირემხედველ მოსწავლეებს მისცემს შესაძლებლობას, მიიღონ მრავალფეროვანი გამოცდილება, შეიმეცნონ სამყარო მოვლენებთან უშუალო ურთიერთობით და მიიღონ რეალური ცხოვრებისეული სირთულეების მოგვარების გამოცდილება.</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სენსორული თავისებურებებისა და ზღურბლის გათვალისწინება</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 xml:space="preserve">უსინათლო და მცირემხედველ მოსწავლეებთან მუშაობისას, გასათვალისწინებელია, მათი ინდივიდუალური თავისებურებები. მაგალითად, ზოგიერთ უსინათლო მოსწავლეს, შესაძლოა, ძალიან აღიზიანებდეს ხმაური, სხვას კი, ხმაურიან გარემოში ყოფნა სიამოვნებას ანიჭებდეს. ასევე, განსხვავებულია სინათლის ინტენსივობა, რომელიც შესაძლოა საკმარისი ან გამაღიზიანებელი იყოს მცირემხედველი მოსწავლეებისათვის. ერთი და იგივე განათება, შესაძლოა, ზედმეტად გადანათებულს ხდიდეს გარემოს ერთი მოსწავლისათვის, მეორისთვის კი, არასაკმარისი იყოს. ამასთან, მასწავლებელმა ყურადღება უნდა მიაქციოს, მოსწავლეთა ტაქტილურ შეგრძნებებსა და წინა გამოცდილებებსაც. ზოგიერთ მოსწავლეს არ სიამოვნებს ან ეშინია კიდევაც ბეწვის, ბუმბულის და სხვა. მრავალფეროვანი ფაქტურების გამოყენება აუცილებელია უსინათლო და მცირემხედველი მოსწავლეების სწავლებისას, თუმცა საჭიროა, სიახლეები დავამატოთ ნაბიჯ-ნაბიჯ, არა ერთდროულად და დავაკვირდეთ მოსწავლეების რეაქციებს. შესაძლოა, დროის გასვლასთან და მოსწავლის გამოცდილების გამრავალფეროვნებასთან ერთად, მისაღები გახდეს სხვადასხვა, მანამდე მიუღებელი ტაქტილური, აუდიალური თუ ვიზუალური სტიმულები. შიში შესაძლოა ვლინდებოდეს მხოლოდ იმის გამოც, რომ მოსწავლემ არ იცის, რაზე ვესაუბრებით. მაგალითად, მას არასდროს უნახავს საქანელა, სასრიალო და ა.შ. </w:t>
      </w:r>
      <w:r>
        <w:rPr>
          <w:rFonts w:ascii="Sylfaen" w:hAnsi="Sylfaen" w:cs="Sylfaen"/>
          <w:lang w:val="ka-GE"/>
        </w:rPr>
        <w:lastRenderedPageBreak/>
        <w:t>თუ პირველ ეტაპზე, მივცემთ შესაძლებლობას, ჯერ ხელით შეისწავლოს იგი, შემდეგ მოსინჯოს, თუ როგორ ქანაობენ ან სრიალებენ სხვები და შემდეგ, მასწავლებელთან ერთად ჩამოვასრიალებთ ან ვაქანავებთ საქანელაზე, მომდევნო ეტაპზე, მოსწავლე შეძლებს შიშის დაძლევას. ამასთან, მისი დამოუკიდებლობის ხარისხიც ნაბიჯ-ნაბიჯ გაიზრდება.</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ცნებების დაუფლება</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 xml:space="preserve">უსინათლო და მცირემხედველი მოსწავლეების განვითარებისა და სწავლების პროცესში, წამყვანი ადგილი უჭირავს ცნებების განვითარებას. ცნებების ათვისებისათვის, მათ ესაჭიროებათ ვერბალური ახსნა, უშუალო გამოცდილების მიღება, თვალსაჩინოების გამოყენება და სხვა. მხედველობის შეზღუდვის გამო, გართულებულია, როგორც კონკრეტული, ასევე აბსტრაქტული ცნებების ათვისების პროცესი. აუცილებელია, მასწავლებელმა გამოკვეთოს ის ცნებები, რაც საჭიროა ახალი მასალისა თუ უნარის ათვისებისას და მათზე იმუშაოს წინასწარ. მაგალითად, თუ მოსწავლეს ვასწავლით ფეხსაცმლის თასმის შეკვრას, ჯერ მოსწავლეს უნდა ვასწავლოთ, თუ რა ნაწილებისაგან შედგება ფეხსაცმელი, სად არის მისი წინა და უკანა ნაწილები, ძირი, ქუსლი, ყელი, ენა, სად არის გაყრილი თასმები და ამის შემდეგ დავიწყოთ მუშაობა თასმების შეკვრაზე. თუ გვსურს, რომ მოსწავლეს ვასწავლოთ წყლის აგრეგატული მდგომარეობები, პირველ რიგში, მას უნდა ვაჩვენოთ, თუ რა არის ყინული, ორთქლი, წყალი, რომელიც მოდის ონკანში, წვიმა და ა.შ. </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 xml:space="preserve">ვერბალური თანხლება </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ყოველივე ზემოთ აღნიშნული ნაკლებად ეფექტური იქნება ვერბალური ახსნის გარეშე. უსინათლო და მცირემხედველ მოსწავლეებს ესაჭიროებათ, მათ გარშემო არსებული ობიექტების, მოვლენების, გარემოს აღწერა. ასევე, ახალი მასალის ათვისებისას, აუცილებელია ყველაფრის ახსნა ვერბალურად. მაშინაც კი, როდესაც ვიყენებთ თვალსაჩინოებას, უნდა დავრწმუნდეთ, რომ მისი ყველა კომპონენტი მოსწავლისათვის სრულად არის გასაგები.</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ხელი ხელზე და ხელი ხელის ქვეშ</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უსინათლო და მცირემხედველი მოსწავლეების დამოუკიდებლობის ხარისხის გაზრდისას, მნიშვნელოვანია, გამოვიჩინოთ სიფრთხილე და მათი გამოცდილება მაქსიმალურად პოზიტიური იყოს. ამისათვის, შეგვიძლია, გამოვიყენოთ ტექნიკები - ხელი ხელზე და ხელი ხელის ქვეშ. მასწავლებელი დგება მოსწავლის უკან ან გვერდით და სთხოვს მოსწავლეს, მასწავლებლის ხელებზე დაალაგოს თვისი ხელები. მოსწავლის თითები უნდა ეხებოდეს მასწავლებლის თითებს, ხოლო ხელის გულები - ხელის ზურგებს. მასწავლებელი ახორციელებს მანიპულაციას, რომლის სწავლებაც მოსწავლისთვის უნდა ისე, რომ მოსწავლე ხელით გრძნობს ამ მანიპულაციებს. შემდგომ ეტაპზე, მასწავლებელი ხელს კიდებს მოსწავლის ხელებს, ისე, რომ თითები ეხება თითებს, ხოლო მასწავლებლის ხელის გული - მოსწავლის ხელის ზურგს. მასწავლებელი თავისი ხელებისა და თითების მოძრაობით ეხმარება მოსწავლეს, მანიპულაციის განხორციელებაში. შემდგომ ეტაპზე, მოსწავლე მასწავლებლის მცირეოდენი, პერიოდული დახმარებით ან დახმარების გარეშე ახორციელებს მანიპულაციას. გასათვალისწინებელია, რომ თითოეული მოქმედების ან ტექნიკის გამეორება შესაძლოა, არაერთხელ იყოს საჭირო.</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საათის პრინციპი</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ეს უნივერსალური მეთოდი უსინათლო და მცირემხედველ მოსწავლეებთან მუშაობის სპეციფიკურ მეთოდს წარმოადგენს. აღნიშნულის გამოყენება შესაძლებელია, როგორც სიბრტყეზე, ასევე სივრცეში ორიენტირებისას. მოსწავლეს ვუხსნით, რომ მის წინ, სიბრტყეზე დევს საათი, რომლის ციფრებიც შემდეგნაირად არის განლაგებული: 6 - მოსწავლის წინ, ახლოს, 12 მოსწავლის წინ, მოშორებით, 6-იანის პირდაპირ, 3 მოსწავლის წინ და მარჯვნივ, ხოლო 9 მოსწავლის წინ და მარცხნივ. დანარჩენი საათები კი მათ შორის არის მოთავსებული, ზუსტად ისე, როგორც ნამდვილ საათზეა. ნივთების მდებარეობის განსასაზღვრად, მარტივად ვეუბნებით მოსწავლეს, ფანქარი დევს 3 საათზე, წიგნი დევს 12 საათზე, რვეული დევს 6 საათზე და სხვა. საათის პრინციპის სივრცეში გამოყენებისას კი, უნდა წარმოვიდგინოთ, რომ მოსწავლე დგას ისრების ადგილზე. მის წინ არის 12 საათი, მარჯვნივ - 3, ხოლო მარცხნივ - 9. 4, 5, 6, 7, 8 საათებს სივრცეში არ ვიყენებთ. გასათვალისწინებელია, რომ საათის მითითებისას, მასწავლებელმა უნდა გამოიყენოს მოსწავლის პოზიცია და არა საკუთარი ან სხვა ობიექტის.</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რეფლექსია და უკუკავშირი</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აუცილებელია, მასწავლებელმა ხშირად მიიღოს უკუკავშირი მოსწავლეებისაგან. მოსწავლეს უნდა ვთხოვოთ, თავად მოგვიყვეს, თუ რა გაიგო, რა შეკითხვები გაუჩნდა, რა იყო მისთვის გაუგებარი, რა მოეწონა ან არ მოეწონა გაკვეთილის განმავლობაში. ამ გზით, დავრწმუნდებით, რომ მოსწავლემ ნამდვილად სწორად გაიგო მიწოდებული ინფორმაცია. ამასთან, მივიღებთ ინფორმაციას, მისი დისკომფორტისა თუ დადებითი განცდების შესახებ, რაც მომავალში დაგვეხმარება, უფრო ეფექტიანად დავგეგმოთ გაკვეთილი.</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გენერალიზება და ტრანსფერი</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უსინათლო და მცირემხედველ მოსწავლეებს ესაჭიროებათ მრავალფეროვანი გამოცდილების მიღება იმისათვის, რომ შეძლონ საკუთარი ცოდნის გენერალიზება. მაგალითად, თუ მოსწავლეს მთლიანად არ დავათვალიერებინებთ მაგიდას, არ ვაჩვენებთ მის ფეხებს, უჯრებს, თაროებს, შესაძლოა, უსინათლო მოსწავლემ იფიქროს, რომ მაგიდა მხოლოდ ის ზედაპირია, რომელზეც საკუთარ ნივთებს ალაგებს. ასევე, მან უნდა იცოდეს, რომ არსებობს, მრგვალი, ოთხკუთხედი, ოვალური მაგიდები. მათ შეიძლება სხვადასხვა ფუნქცია და დანიშნულება ჰქონდეთ და ა.შ. შესაბამისად, სხვადასხვა მოვლენებზე საუბრისას, უმნიშვნელოვანესია, უსინათლო/მცირემხედველი მოსწავლეები წავიყვანოთ სხვადასხვა გარემოში, მივცეთ საშუალება, გამოცადონ სხვადასხვა მოვლენები, და სხვა. მაგალითად, შეიძინონ პროდუქტი, როგორც გაკვეთილზე, სიმულაციურ მაღაზიაში, ასევე, პატარა მაღაზიაში და სუპერმარკეტში; დაესწრონ სასკოლო ღონისძიებას, მიიღონ მასში მონაწილეობა, დაესწრონ სპექტაკლს თეატრში, წავიდნენ კონცერტზე და ა.შ.</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ინტერდისციპლინური მუშაობა</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lastRenderedPageBreak/>
        <w:t>გაფართოებული კურიკულუმის თემების სწავლება საჭიროა ინტეგრირდეს სასკოლო საგნების სწავლებაში. რიგ საკითხებზე მუშაობა უნდა მოხდეს, როგორც საგნობრივ გაკვეთილებზე, ასევე სპეციალურ მასწავლებელთან, ფსიქოლოგთან, ოკუპაციურ თერაპევტთან, მობილობისა და ორიენტაციის სპეციალისტთან ერთად. გარდა ამისა, ყველა სპეციალისტი, ვინც ერთსა და იმავე მოსწავლესთან მუშაობს, რეგულარულად უნდა ცვლიდეს ინფორმაციას, მიღწევებისა და სირთულეების შესახებ. ასევე, იმ მეთოდებზე, რასაც იყენებენ კონკრეტულ მოსწავლესთან. დაწყებით კლასებში, განსაკუთრებულ მნიშვნელობას იძენს ერთსა და იმავე თემაზე სხვადასხვა გარემოში, სივრცეში, სხვადასხვა სპეციალისტის მიერ მუშაობა. თუმცა გამოწვევაა ის, რომ სხვადასხვა მასწავლებელი სხვადასხვა მიდგომას არ იყენებდეს ან განსხვავებული მიდგომები ეფუძნებოდეს ერთი მეორეს.</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უსაფრთხოების ზომების უზრუნველყოფა</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უსინათლო და მცირემხედველ მოსწავლეებთან მუშაობისას, საჭიროა, მასწავლებელმა გამოიჩინოს სიფრთხილე და გაითვალისწინოს უსაფრთხოების წესები. ამასთან, გამომდინარე იქედან, რომ მოსწავლეები ვერ ახერხებენ გარემოს ვიზუალურ კონტროლს, მათთვის საფრთხის შემცველი შესაძლოა აღმოჩნდეს იმგვარი რაღაცები, რასაც ჩვეულებრივ, მასწავლებელი არ მიაქცევდა ყურადღებას. მასწავლებელმა უნდა გაითვალისწინოს უსაფრთხოების ზომები, თუმცა ამასთან, არ შეზღუდოს მოსწავლის დამოუკიდებლობა. საჭიროა, მოსწავლეები გავაფრთხილოთ არსებული და მოსალოდნელი საფრთხეების შესახებ, მივაწოდოთ ინფორმაცია და შესაძლებლობის ფარგლებში, ვაჩვენოთ მათ საფრთხის შემცველი ადგილები ან საგნები. ყველა საჭირო ზომის მიღების შემდგომ კი ჩავრთოთ აქტივობაში უსინათლო/მცირემხედველი მოსწავლეები.</w:t>
      </w:r>
    </w:p>
    <w:p w:rsidR="0069619E" w:rsidRDefault="0069619E" w:rsidP="0069619E">
      <w:pPr>
        <w:autoSpaceDE w:val="0"/>
        <w:autoSpaceDN w:val="0"/>
        <w:adjustRightInd w:val="0"/>
        <w:spacing w:line="240" w:lineRule="auto"/>
        <w:ind w:left="-709" w:right="-563"/>
        <w:jc w:val="both"/>
        <w:rPr>
          <w:rFonts w:ascii="Sylfaen" w:hAnsi="Sylfaen" w:cs="Sylfaen"/>
          <w:b/>
          <w:bCs/>
          <w:lang/>
        </w:rPr>
      </w:pP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b/>
          <w:bCs/>
          <w:lang w:val="ka-GE"/>
        </w:rPr>
        <w:t>თვითგამოცდილება</w:t>
      </w:r>
    </w:p>
    <w:p w:rsidR="0069619E" w:rsidRDefault="0069619E" w:rsidP="0069619E">
      <w:pPr>
        <w:autoSpaceDE w:val="0"/>
        <w:autoSpaceDN w:val="0"/>
        <w:adjustRightInd w:val="0"/>
        <w:spacing w:line="240" w:lineRule="auto"/>
        <w:ind w:left="-709" w:right="-563"/>
        <w:jc w:val="both"/>
        <w:rPr>
          <w:rFonts w:ascii="Sylfaen" w:hAnsi="Sylfaen" w:cs="Sylfaen"/>
          <w:lang w:val="ka-GE"/>
        </w:rPr>
      </w:pPr>
      <w:r>
        <w:rPr>
          <w:rFonts w:ascii="Sylfaen" w:hAnsi="Sylfaen" w:cs="Sylfaen"/>
          <w:lang w:val="ka-GE"/>
        </w:rPr>
        <w:t>უსინათლო და მცირემხედველი მოსწავლეების მასწავლებლებისათვის სასიცოცხლოდ მნიშვნელოვანია თვითგამოცდილების მიღება. ეს გულისხმობს, თვალების ახვევას და იმ აქტივობების ამგვარად განხორციელებას, რაც გვსურს, რომ მოსწავლეს შევასრულებინოთ. თვითგამოცდილების ნაწილი შესაძლოა გახდეს იმ თვალსაჩინოებებისა თუ მაკეტების ტაქტილურად შესწავლა, რომლის გამოყენებასაც ვგეგმავთ მოსწავლეებთან. ამგვარ თვითგამოცდილების მიღებას უნდა ჰქონდეს არა ერთჯერადი, არამედ განმეორებითი ხასიათი.</w:t>
      </w:r>
    </w:p>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keepNext/>
        <w:keepLines/>
        <w:autoSpaceDE w:val="0"/>
        <w:autoSpaceDN w:val="0"/>
        <w:adjustRightInd w:val="0"/>
        <w:spacing w:before="40" w:after="0" w:line="240" w:lineRule="auto"/>
        <w:ind w:left="-426" w:right="-563"/>
        <w:jc w:val="both"/>
        <w:rPr>
          <w:rFonts w:ascii="Sylfaen" w:hAnsi="Sylfaen" w:cs="Sylfaen"/>
          <w:b/>
          <w:bCs/>
          <w:lang w:val="ka-GE"/>
        </w:rPr>
      </w:pPr>
      <w:r>
        <w:rPr>
          <w:rFonts w:ascii="Sylfaen" w:hAnsi="Sylfaen" w:cs="Sylfaen"/>
          <w:b/>
          <w:bCs/>
          <w:lang w:val="ka-GE"/>
        </w:rPr>
        <w:t>გაფართოებული სასწავლო გეგმის სტანდარტები</w:t>
      </w:r>
    </w:p>
    <w:p w:rsidR="0069619E" w:rsidRDefault="0069619E" w:rsidP="0069619E">
      <w:pPr>
        <w:keepNext/>
        <w:keepLines/>
        <w:autoSpaceDE w:val="0"/>
        <w:autoSpaceDN w:val="0"/>
        <w:adjustRightInd w:val="0"/>
        <w:spacing w:after="0" w:line="240" w:lineRule="auto"/>
        <w:ind w:left="-426" w:right="-563"/>
        <w:rPr>
          <w:rFonts w:ascii="Sylfaen" w:hAnsi="Sylfaen" w:cs="Sylfaen"/>
          <w:b/>
          <w:bCs/>
          <w:lang w:val="ka-GE"/>
        </w:rPr>
      </w:pPr>
      <w:r>
        <w:rPr>
          <w:rFonts w:ascii="Sylfaen" w:hAnsi="Sylfaen" w:cs="Sylfaen"/>
          <w:b/>
          <w:bCs/>
          <w:lang w:val="ka-GE"/>
        </w:rPr>
        <w:t>გაფართოებული კურიკულუმი დაწყებით საფეხურზე</w:t>
      </w:r>
    </w:p>
    <w:p w:rsidR="0069619E" w:rsidRDefault="0069619E" w:rsidP="0069619E">
      <w:pPr>
        <w:keepNext/>
        <w:keepLines/>
        <w:autoSpaceDE w:val="0"/>
        <w:autoSpaceDN w:val="0"/>
        <w:adjustRightInd w:val="0"/>
        <w:spacing w:before="200" w:after="0" w:line="240" w:lineRule="auto"/>
        <w:ind w:left="-426" w:right="-563"/>
        <w:rPr>
          <w:rFonts w:ascii="Sylfaen" w:hAnsi="Sylfaen" w:cs="Sylfaen"/>
          <w:b/>
          <w:bCs/>
          <w:lang w:val="ka-GE"/>
        </w:rPr>
      </w:pPr>
      <w:r>
        <w:rPr>
          <w:rFonts w:ascii="Sylfaen" w:hAnsi="Sylfaen" w:cs="Sylfaen"/>
          <w:b/>
          <w:bCs/>
          <w:lang w:val="ka-GE"/>
        </w:rPr>
        <w:t>შესავალი</w:t>
      </w:r>
    </w:p>
    <w:p w:rsidR="0069619E" w:rsidRDefault="0069619E" w:rsidP="0069619E">
      <w:pPr>
        <w:autoSpaceDE w:val="0"/>
        <w:autoSpaceDN w:val="0"/>
        <w:adjustRightInd w:val="0"/>
        <w:spacing w:after="240" w:line="240" w:lineRule="auto"/>
        <w:ind w:left="-426" w:right="-563"/>
        <w:jc w:val="both"/>
        <w:rPr>
          <w:rFonts w:ascii="Sylfaen" w:hAnsi="Sylfaen" w:cs="Sylfaen"/>
          <w:highlight w:val="white"/>
          <w:lang w:val="ka-GE"/>
        </w:rPr>
      </w:pPr>
      <w:r>
        <w:rPr>
          <w:rFonts w:ascii="Sylfaen" w:hAnsi="Sylfaen" w:cs="Sylfaen"/>
          <w:highlight w:val="white"/>
          <w:lang w:val="ka-GE"/>
        </w:rPr>
        <w:t>დაწყებით საფეხურზე, გაფართოებული სასწავლო გეგმა მხედველობის დარღვევის მქონე მოსწავლეებისათვის მოიცავს შემდეგ მიმართულებებს:</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კომპენსატორული აკადემიური უნარები;</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lastRenderedPageBreak/>
        <w:t>ტექნიკური აღჭურვილობა და დამხმარე საშუალებები;</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ნარჩენი მხედველობის გამოყენება;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სოციალური ინტერაქცია;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დამოუკიდებელი ცხოვრება;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დასვენება და თავისუფალი დრო;</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პროფესია და კარიერა;</w:t>
      </w:r>
    </w:p>
    <w:p w:rsidR="0069619E" w:rsidRDefault="0069619E" w:rsidP="0069619E">
      <w:pPr>
        <w:numPr>
          <w:ilvl w:val="0"/>
          <w:numId w:val="1"/>
        </w:numPr>
        <w:autoSpaceDE w:val="0"/>
        <w:autoSpaceDN w:val="0"/>
        <w:adjustRightInd w:val="0"/>
        <w:spacing w:line="240" w:lineRule="auto"/>
        <w:ind w:right="-540" w:hanging="360"/>
        <w:jc w:val="both"/>
        <w:rPr>
          <w:rFonts w:ascii="Sylfaen" w:hAnsi="Sylfaen" w:cs="Sylfaen"/>
          <w:highlight w:val="white"/>
          <w:lang w:val="ka-GE"/>
        </w:rPr>
      </w:pPr>
      <w:r>
        <w:rPr>
          <w:rFonts w:ascii="Sylfaen" w:hAnsi="Sylfaen" w:cs="Sylfaen"/>
          <w:highlight w:val="white"/>
          <w:lang w:val="ka-GE"/>
        </w:rPr>
        <w:t>თვითადვოკატირება;</w:t>
      </w:r>
    </w:p>
    <w:p w:rsidR="0069619E" w:rsidRDefault="0069619E" w:rsidP="0069619E">
      <w:pPr>
        <w:numPr>
          <w:ilvl w:val="0"/>
          <w:numId w:val="1"/>
        </w:numPr>
        <w:autoSpaceDE w:val="0"/>
        <w:autoSpaceDN w:val="0"/>
        <w:adjustRightInd w:val="0"/>
        <w:spacing w:line="240" w:lineRule="auto"/>
        <w:ind w:right="-540" w:hanging="360"/>
        <w:rPr>
          <w:rFonts w:ascii="Sylfaen" w:hAnsi="Sylfaen" w:cs="Sylfaen"/>
          <w:b/>
          <w:bCs/>
          <w:highlight w:val="white"/>
          <w:lang w:val="ka-GE"/>
        </w:rPr>
      </w:pPr>
      <w:r>
        <w:rPr>
          <w:rFonts w:ascii="Sylfaen" w:hAnsi="Sylfaen" w:cs="Sylfaen"/>
          <w:highlight w:val="white"/>
          <w:lang w:val="ka-GE"/>
        </w:rPr>
        <w:t>მობილობა-ორიენტაცია (იხ. თავი XXXII. მობილობა-ორიენტაცია);</w:t>
      </w:r>
    </w:p>
    <w:p w:rsidR="0069619E" w:rsidRDefault="0069619E" w:rsidP="0069619E">
      <w:pPr>
        <w:autoSpaceDE w:val="0"/>
        <w:autoSpaceDN w:val="0"/>
        <w:adjustRightInd w:val="0"/>
        <w:spacing w:line="240" w:lineRule="auto"/>
        <w:ind w:right="-540"/>
        <w:rPr>
          <w:rFonts w:ascii="Sylfaen" w:hAnsi="Sylfaen" w:cs="Sylfaen"/>
          <w:b/>
          <w:bCs/>
          <w:highlight w:val="white"/>
          <w:lang/>
        </w:rPr>
      </w:pPr>
    </w:p>
    <w:p w:rsidR="0069619E" w:rsidRDefault="0069619E" w:rsidP="0069619E">
      <w:pPr>
        <w:keepNext/>
        <w:keepLines/>
        <w:autoSpaceDE w:val="0"/>
        <w:autoSpaceDN w:val="0"/>
        <w:adjustRightInd w:val="0"/>
        <w:spacing w:before="200" w:after="0" w:line="240" w:lineRule="auto"/>
        <w:ind w:left="-567" w:right="-563"/>
        <w:rPr>
          <w:rFonts w:ascii="Sylfaen" w:hAnsi="Sylfaen" w:cs="Sylfaen"/>
          <w:b/>
          <w:bCs/>
          <w:lang w:val="ka-GE"/>
        </w:rPr>
      </w:pPr>
      <w:r>
        <w:rPr>
          <w:rFonts w:ascii="Sylfaen" w:hAnsi="Sylfaen" w:cs="Sylfaen"/>
          <w:b/>
          <w:bCs/>
          <w:lang/>
        </w:rPr>
        <w:t xml:space="preserve">I-VI </w:t>
      </w:r>
      <w:r>
        <w:rPr>
          <w:rFonts w:ascii="Sylfaen" w:hAnsi="Sylfaen" w:cs="Sylfaen"/>
          <w:b/>
          <w:bCs/>
          <w:lang w:val="ka-GE"/>
        </w:rPr>
        <w:t>კლასების სტანდარტი</w:t>
      </w:r>
    </w:p>
    <w:p w:rsidR="0069619E" w:rsidRDefault="0069619E" w:rsidP="0069619E">
      <w:pPr>
        <w:autoSpaceDE w:val="0"/>
        <w:autoSpaceDN w:val="0"/>
        <w:adjustRightInd w:val="0"/>
        <w:spacing w:after="0" w:line="240" w:lineRule="auto"/>
        <w:ind w:left="-567" w:right="-563"/>
        <w:jc w:val="both"/>
        <w:rPr>
          <w:rFonts w:ascii="Sylfaen" w:hAnsi="Sylfaen" w:cs="Sylfaen"/>
          <w:lang w:val="ka-GE"/>
        </w:rPr>
      </w:pPr>
      <w:r>
        <w:rPr>
          <w:rFonts w:ascii="Sylfaen" w:hAnsi="Sylfaen" w:cs="Sylfaen"/>
          <w:lang w:val="ka-GE"/>
        </w:rPr>
        <w:t>დაწყებით საფეხურზე სტანდარტში გაწერილ თითოეულ შედეგს წინ უძღვის ინდექსი, რომელიც მიუთითებს საგანს, სწავლების ეტაპსა და სტანდარტის შედეგის ნომერს; მაგ.:</w:t>
      </w:r>
      <w:r>
        <w:rPr>
          <w:rFonts w:ascii="Sylfaen" w:hAnsi="Sylfaen" w:cs="Sylfaen"/>
          <w:b/>
          <w:bCs/>
          <w:lang w:val="ka-GE"/>
        </w:rPr>
        <w:t>გაფ.დაწყ. 1.:</w:t>
      </w:r>
    </w:p>
    <w:p w:rsidR="0069619E" w:rsidRDefault="0069619E" w:rsidP="0069619E">
      <w:pPr>
        <w:autoSpaceDE w:val="0"/>
        <w:autoSpaceDN w:val="0"/>
        <w:adjustRightInd w:val="0"/>
        <w:spacing w:after="0" w:line="240" w:lineRule="auto"/>
        <w:ind w:left="-567" w:right="-563"/>
        <w:jc w:val="both"/>
        <w:rPr>
          <w:rFonts w:ascii="Sylfaen" w:hAnsi="Sylfaen" w:cs="Sylfaen"/>
          <w:lang w:val="ka-GE"/>
        </w:rPr>
      </w:pPr>
      <w:r>
        <w:rPr>
          <w:rFonts w:ascii="Sylfaen" w:hAnsi="Sylfaen" w:cs="Sylfaen"/>
          <w:lang/>
        </w:rPr>
        <w:t>„</w:t>
      </w:r>
      <w:r>
        <w:rPr>
          <w:rFonts w:ascii="Sylfaen" w:hAnsi="Sylfaen" w:cs="Sylfaen"/>
          <w:lang w:val="ka-GE"/>
        </w:rPr>
        <w:t>გაფ.“ - მიუთითებს გაფართოებულ კურიკულუმს;</w:t>
      </w:r>
    </w:p>
    <w:p w:rsidR="0069619E" w:rsidRDefault="0069619E" w:rsidP="0069619E">
      <w:pPr>
        <w:autoSpaceDE w:val="0"/>
        <w:autoSpaceDN w:val="0"/>
        <w:adjustRightInd w:val="0"/>
        <w:spacing w:after="0" w:line="240" w:lineRule="auto"/>
        <w:ind w:left="-567" w:right="-563"/>
        <w:jc w:val="both"/>
        <w:rPr>
          <w:rFonts w:ascii="Sylfaen" w:hAnsi="Sylfaen" w:cs="Sylfaen"/>
          <w:lang w:val="ka-GE"/>
        </w:rPr>
      </w:pPr>
      <w:r>
        <w:rPr>
          <w:rFonts w:ascii="Sylfaen" w:hAnsi="Sylfaen" w:cs="Sylfaen"/>
          <w:lang/>
        </w:rPr>
        <w:t>„</w:t>
      </w:r>
      <w:r>
        <w:rPr>
          <w:rFonts w:ascii="Sylfaen" w:hAnsi="Sylfaen" w:cs="Sylfaen"/>
          <w:lang w:val="ka-GE"/>
        </w:rPr>
        <w:t>დაწყ.“ -  მიუთითებს დაწყებით საფეხურს;</w:t>
      </w:r>
    </w:p>
    <w:p w:rsidR="0069619E" w:rsidRDefault="0069619E" w:rsidP="0069619E">
      <w:pPr>
        <w:autoSpaceDE w:val="0"/>
        <w:autoSpaceDN w:val="0"/>
        <w:adjustRightInd w:val="0"/>
        <w:spacing w:after="0" w:line="240" w:lineRule="auto"/>
        <w:ind w:left="-567" w:right="-563"/>
        <w:jc w:val="both"/>
        <w:rPr>
          <w:rFonts w:ascii="Sylfaen" w:hAnsi="Sylfaen" w:cs="Sylfaen"/>
          <w:lang w:val="ka-GE"/>
        </w:rPr>
      </w:pPr>
      <w:r>
        <w:rPr>
          <w:rFonts w:ascii="Sylfaen" w:hAnsi="Sylfaen" w:cs="Sylfaen"/>
          <w:lang/>
        </w:rPr>
        <w:t xml:space="preserve">„1“ - </w:t>
      </w:r>
      <w:r>
        <w:rPr>
          <w:rFonts w:ascii="Sylfaen" w:hAnsi="Sylfaen" w:cs="Sylfaen"/>
          <w:lang w:val="ka-GE"/>
        </w:rPr>
        <w:t>მიუთითებს შედეგის ნომერს.</w:t>
      </w:r>
    </w:p>
    <w:tbl>
      <w:tblPr>
        <w:tblW w:w="0" w:type="auto"/>
        <w:tblInd w:w="-464" w:type="dxa"/>
        <w:tblLayout w:type="fixed"/>
        <w:tblLook w:val="0000"/>
      </w:tblPr>
      <w:tblGrid>
        <w:gridCol w:w="1505"/>
        <w:gridCol w:w="8611"/>
      </w:tblGrid>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Calibri" w:hAnsi="Calibri" w:cs="Calibri"/>
                <w:lang/>
              </w:rPr>
            </w:pPr>
            <w:r>
              <w:rPr>
                <w:rFonts w:ascii="Sylfaen" w:hAnsi="Sylfaen" w:cs="Sylfaen"/>
                <w:b/>
                <w:bCs/>
                <w:lang w:val="ka-GE"/>
              </w:rPr>
              <w:t>გაფართოებული კურიკულუმის სტანდარტი</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b/>
                <w:bCs/>
                <w:lang w:val="ka-GE"/>
              </w:rPr>
              <w:t>შედეგების ინდექსი</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b/>
                <w:bCs/>
                <w:lang w:val="ka-GE"/>
              </w:rPr>
              <w:t>სტანდარტის შედეგი</w:t>
            </w:r>
          </w:p>
        </w:tc>
      </w:tr>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hanging="360"/>
              <w:jc w:val="both"/>
              <w:rPr>
                <w:rFonts w:ascii="Calibri" w:hAnsi="Calibri" w:cs="Calibri"/>
                <w:lang/>
              </w:rPr>
            </w:pPr>
            <w:r>
              <w:rPr>
                <w:rFonts w:ascii="Sylfaen" w:hAnsi="Sylfaen" w:cs="Sylfaen"/>
                <w:b/>
                <w:bCs/>
                <w:lang w:val="ka-GE"/>
              </w:rPr>
              <w:t>მიმართულება: კომპენსატორული აკადემიური უნარები</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გაფ.დაწყ.1.</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მოსწავლემ უნდა შეძლოს: </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ბაზისური სასწავლო-ორგანიზაციული უნარების გამოყენება;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მოსმენის უნარის გამოვლენა;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ასაკის შესაბამისად კლასიფიცირება;</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საჭირო ცნებების კომპლექსური გაგების წარმოჩენა.</w:t>
            </w:r>
          </w:p>
        </w:tc>
      </w:tr>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hanging="360"/>
              <w:jc w:val="both"/>
              <w:rPr>
                <w:rFonts w:ascii="Calibri" w:hAnsi="Calibri" w:cs="Calibri"/>
                <w:lang/>
              </w:rPr>
            </w:pPr>
            <w:r>
              <w:rPr>
                <w:rFonts w:ascii="Sylfaen" w:hAnsi="Sylfaen" w:cs="Sylfaen"/>
                <w:b/>
                <w:bCs/>
                <w:lang w:val="ka-GE"/>
              </w:rPr>
              <w:t xml:space="preserve">მიმართულება: ტექნიკური აღჭურვილობა და დამხმარე საშუალებები </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გაფ.დაწყ.2.</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მოსწავლემ უნდა შეძლოს:</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საჭირო ტექნიკური და ადაპტური მოწყობილობების გამოყენება;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ბრაილის სისტემის გამოყენება სასწავლო პროცესების შესაბამისად;</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საანგარიშოს გამოყენება ასაკის შესაბამისად;</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ოპტიკური საშუალებების მორგება, გამოყენება და მოვლა; </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ნაბეჭდი მასალის სასწავლო და საყოფაცხოვრებო მიზნების შესაბამისად გამოყენება.</w:t>
            </w:r>
          </w:p>
        </w:tc>
      </w:tr>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right="-540" w:hanging="360"/>
              <w:rPr>
                <w:rFonts w:ascii="Calibri" w:hAnsi="Calibri" w:cs="Calibri"/>
                <w:lang/>
              </w:rPr>
            </w:pPr>
            <w:r>
              <w:rPr>
                <w:rFonts w:ascii="Sylfaen" w:hAnsi="Sylfaen" w:cs="Sylfaen"/>
                <w:b/>
                <w:bCs/>
                <w:highlight w:val="white"/>
                <w:lang w:val="ka-GE"/>
              </w:rPr>
              <w:t>მიმართულება: ნარჩენი მხედველობის გამოყენება</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გაფ.დაწყ.3.</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მოსწავლემ უნდა შეძლოს:</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ნარჩენი მხედველობის ეფექტურად გამოყენება ინფორმაციის მისაღებად.</w:t>
            </w:r>
          </w:p>
        </w:tc>
      </w:tr>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hanging="360"/>
              <w:jc w:val="both"/>
              <w:rPr>
                <w:rFonts w:ascii="Calibri" w:hAnsi="Calibri" w:cs="Calibri"/>
                <w:lang/>
              </w:rPr>
            </w:pPr>
            <w:r>
              <w:rPr>
                <w:rFonts w:ascii="Sylfaen" w:hAnsi="Sylfaen" w:cs="Sylfaen"/>
                <w:b/>
                <w:bCs/>
                <w:lang w:val="ka-GE"/>
              </w:rPr>
              <w:t>მიმართულება: სოციალური ინტერაქცია</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გაფ.დაწყ.4.</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მოსწავლემ უნდა შეძლოს:</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თანატოლებთან მონაწილეობა ჯგუფურ აქტივობებში;</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lastRenderedPageBreak/>
              <w:t>ურთიერთობა და თანამშრომლობა.</w:t>
            </w:r>
          </w:p>
        </w:tc>
      </w:tr>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hanging="360"/>
              <w:jc w:val="both"/>
              <w:rPr>
                <w:rFonts w:ascii="Calibri" w:hAnsi="Calibri" w:cs="Calibri"/>
                <w:lang/>
              </w:rPr>
            </w:pPr>
            <w:r>
              <w:rPr>
                <w:rFonts w:ascii="Sylfaen" w:hAnsi="Sylfaen" w:cs="Sylfaen"/>
                <w:b/>
                <w:bCs/>
                <w:lang w:val="ka-GE"/>
              </w:rPr>
              <w:lastRenderedPageBreak/>
              <w:t>მიმართულება: დამოუკიდებელი ცხოვრება</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გაფ.დაწყ.5.</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მოსწავლემ უნდა შეძლოს:</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კვებისთვის აუცილებელი რესურსებისა და უნარების გამოყენება;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ტანსაცმლის გამოყენება და მოვლა სეზონის შესაბამისად;</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საყოფაცხოვრებო ნივთების მოვლა და გამოყენება დამოუკიდებლად და უსაფრთხოდ;</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პირადი ჰიგიენის ელემენტარული წესების დაცვა;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მარტივი ფულადი ოპერაციების განხორციელება;</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უსაფრთხოების წესების დაცვა ჩვეულ საყოფაცხოვრებო აქტივობებში და ნაცნობ ყოფით სიტუაციებში.</w:t>
            </w:r>
          </w:p>
        </w:tc>
      </w:tr>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hanging="360"/>
              <w:jc w:val="both"/>
              <w:rPr>
                <w:rFonts w:ascii="Calibri" w:hAnsi="Calibri" w:cs="Calibri"/>
                <w:lang/>
              </w:rPr>
            </w:pPr>
            <w:r>
              <w:rPr>
                <w:rFonts w:ascii="Sylfaen" w:hAnsi="Sylfaen" w:cs="Sylfaen"/>
                <w:b/>
                <w:bCs/>
                <w:lang w:val="ka-GE"/>
              </w:rPr>
              <w:t>მიმართულება: დასვენება და თავისუფალი დრო</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გაფ.დაწყ.6.</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მოსწავლემ უნდა შეძლოს:</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თანატოლებთან ერთად ასაკის შესაბამის თამაშებში ჩართვა.</w:t>
            </w:r>
          </w:p>
        </w:tc>
      </w:tr>
      <w:tr w:rsidR="0069619E">
        <w:tblPrEx>
          <w:tblCellMar>
            <w:top w:w="0" w:type="dxa"/>
            <w:bottom w:w="0" w:type="dxa"/>
          </w:tblCellMar>
        </w:tblPrEx>
        <w:trPr>
          <w:trHeight w:val="133"/>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hanging="360"/>
              <w:jc w:val="both"/>
              <w:rPr>
                <w:rFonts w:ascii="Calibri" w:hAnsi="Calibri" w:cs="Calibri"/>
                <w:lang/>
              </w:rPr>
            </w:pPr>
            <w:r>
              <w:rPr>
                <w:rFonts w:ascii="Sylfaen" w:hAnsi="Sylfaen" w:cs="Sylfaen"/>
                <w:b/>
                <w:bCs/>
                <w:lang w:val="ka-GE"/>
              </w:rPr>
              <w:t>მიმართულება: პროფესია და კარიერა</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გაფ.დაწყ.7.</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მოსწავლემ უნდა შეძლოს:</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ელემენტარული ცოდნის და დამოკიდებულების გამოვლენა ძირითად პროფესიებთან მიმართებით.</w:t>
            </w:r>
          </w:p>
        </w:tc>
      </w:tr>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hanging="360"/>
              <w:jc w:val="both"/>
              <w:rPr>
                <w:rFonts w:ascii="Calibri" w:hAnsi="Calibri" w:cs="Calibri"/>
                <w:lang/>
              </w:rPr>
            </w:pPr>
            <w:r>
              <w:rPr>
                <w:rFonts w:ascii="Sylfaen" w:hAnsi="Sylfaen" w:cs="Sylfaen"/>
                <w:b/>
                <w:bCs/>
                <w:lang w:val="ka-GE"/>
              </w:rPr>
              <w:t>მიმართულება: თვითადვოკატირება</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გაფ.დაწყ.8.</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მოსწავლემ უნდა შეძლოს:</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საკუთარი სპეციფიკური საჭიროებების გაცნობიერება და საჭირო დახმარების თხოვნა/მოპოვება.</w:t>
            </w:r>
          </w:p>
        </w:tc>
      </w:tr>
      <w:tr w:rsidR="0069619E">
        <w:tblPrEx>
          <w:tblCellMar>
            <w:top w:w="0" w:type="dxa"/>
            <w:bottom w:w="0" w:type="dxa"/>
          </w:tblCellMar>
        </w:tblPrEx>
        <w:trPr>
          <w:trHeight w:val="1"/>
        </w:trPr>
        <w:tc>
          <w:tcPr>
            <w:tcW w:w="1011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autoSpaceDE w:val="0"/>
              <w:autoSpaceDN w:val="0"/>
              <w:adjustRightInd w:val="0"/>
              <w:spacing w:after="0" w:line="240" w:lineRule="auto"/>
              <w:ind w:hanging="360"/>
              <w:jc w:val="both"/>
              <w:rPr>
                <w:rFonts w:ascii="Calibri" w:hAnsi="Calibri" w:cs="Calibri"/>
                <w:lang/>
              </w:rPr>
            </w:pPr>
            <w:r>
              <w:rPr>
                <w:rFonts w:ascii="Sylfaen" w:hAnsi="Sylfaen" w:cs="Sylfaen"/>
                <w:b/>
                <w:bCs/>
                <w:lang w:val="ka-GE"/>
              </w:rPr>
              <w:t>მიმართულება: მობილობა-ორიენტაცია</w:t>
            </w:r>
          </w:p>
        </w:tc>
      </w:tr>
      <w:tr w:rsidR="0069619E">
        <w:tblPrEx>
          <w:tblCellMar>
            <w:top w:w="0" w:type="dxa"/>
            <w:bottom w:w="0" w:type="dxa"/>
          </w:tblCellMar>
        </w:tblPrEx>
        <w:trPr>
          <w:trHeight w:val="1"/>
        </w:trPr>
        <w:tc>
          <w:tcPr>
            <w:tcW w:w="150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გაფ.დაწყ.9.</w:t>
            </w:r>
          </w:p>
        </w:tc>
        <w:tc>
          <w:tcPr>
            <w:tcW w:w="861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მოსწავლემ უნდა შეძლოს: (იხ. მობილობა-ორიენტაციის სტანდარტი).</w:t>
            </w:r>
          </w:p>
        </w:tc>
      </w:tr>
    </w:tbl>
    <w:p w:rsidR="0069619E" w:rsidRDefault="0069619E" w:rsidP="0069619E">
      <w:pPr>
        <w:autoSpaceDE w:val="0"/>
        <w:autoSpaceDN w:val="0"/>
        <w:adjustRightInd w:val="0"/>
        <w:spacing w:line="240" w:lineRule="auto"/>
        <w:jc w:val="both"/>
        <w:rPr>
          <w:rFonts w:ascii="Sylfaen" w:hAnsi="Sylfaen" w:cs="Sylfaen"/>
          <w:lang/>
        </w:rPr>
      </w:pPr>
    </w:p>
    <w:p w:rsidR="0069619E" w:rsidRDefault="0069619E" w:rsidP="0069619E">
      <w:pPr>
        <w:keepNext/>
        <w:keepLines/>
        <w:autoSpaceDE w:val="0"/>
        <w:autoSpaceDN w:val="0"/>
        <w:adjustRightInd w:val="0"/>
        <w:spacing w:before="200" w:after="0" w:line="240" w:lineRule="auto"/>
        <w:ind w:left="-567"/>
        <w:rPr>
          <w:rFonts w:ascii="Sylfaen" w:hAnsi="Sylfaen" w:cs="Sylfaen"/>
          <w:b/>
          <w:bCs/>
          <w:lang w:val="ka-GE"/>
        </w:rPr>
      </w:pPr>
      <w:r>
        <w:rPr>
          <w:rFonts w:ascii="Sylfaen" w:hAnsi="Sylfaen" w:cs="Sylfaen"/>
          <w:b/>
          <w:bCs/>
          <w:lang w:val="ka-GE"/>
        </w:rPr>
        <w:t>თემები და კონტექსტები</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ჩემი სხეული;</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ჩემი სივრცე (ჩემი ოთახი, ჩემი მაგიდა, ჩემი ჩანთა, ჩემი საწოლი, ჩემი კარადა და სხვა);</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ჩემი ნივთები;</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ოჯახი და მეგობრები;</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ჩემი ურთიერთობები (კომუნიკაციის დაწყება/დამთავრება, დახმარების თხოვნა/დახმარებაზე უარის თქმა, გუნდური მუშაობა, დასვენება/გართობა/თამაში, უფროსებთან ურთიერთობა, არავერბალური სიგნალები, ემოციების გაგება და გამოხატვა);</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კვება (მომზადება საკუთარი თავისთვის, მომზადება სხვებისთვის, გამასპინძლება, გაზიარება, ჰიგიენა, ესთეტიკა, ჭურჭლის გამოყენება, საკვების მირთმევა);</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მგზავრობა, მოგზაურობა და ლაშქრობა;</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საყიდლები;</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lastRenderedPageBreak/>
        <w:t>გადაადგილება სხვადასხვანაირ ამინდში/სხვადასხვაგვარ რელიეფზე/სხვადასხვა დამხმარე საშუალებით;</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გართობა (კონტექსტის შესაბამისი სამოსის შერჩევა, სამაგიდო თამაშები, აქტიური ფიზიკური თამაშები და სპორტული აქტივობები, პასიური თამაშები, ვირტუალური თამაშები, სათამაშო სივრცის ორგანიზება და მასში ორიენტირება);</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დრო და სივრცე;</w:t>
      </w:r>
    </w:p>
    <w:p w:rsidR="0069619E" w:rsidRDefault="0069619E" w:rsidP="0069619E">
      <w:pPr>
        <w:numPr>
          <w:ilvl w:val="0"/>
          <w:numId w:val="1"/>
        </w:numPr>
        <w:autoSpaceDE w:val="0"/>
        <w:autoSpaceDN w:val="0"/>
        <w:adjustRightInd w:val="0"/>
        <w:spacing w:line="240" w:lineRule="auto"/>
        <w:ind w:left="-284" w:right="-421" w:hanging="360"/>
        <w:jc w:val="both"/>
        <w:rPr>
          <w:rFonts w:ascii="Sylfaen" w:hAnsi="Sylfaen" w:cs="Sylfaen"/>
          <w:lang w:val="ka-GE"/>
        </w:rPr>
      </w:pPr>
      <w:r>
        <w:rPr>
          <w:rFonts w:ascii="Sylfaen" w:hAnsi="Sylfaen" w:cs="Sylfaen"/>
          <w:lang w:val="ka-GE"/>
        </w:rPr>
        <w:t>ჩემი მომავალი (პროფესია, რწმენები, ღირებულებები, დამოუკიდებლობის შესახებ წარმოდგენა, ინტერესები).</w:t>
      </w:r>
    </w:p>
    <w:p w:rsidR="0069619E" w:rsidRDefault="0069619E" w:rsidP="0069619E">
      <w:pPr>
        <w:keepNext/>
        <w:keepLines/>
        <w:autoSpaceDE w:val="0"/>
        <w:autoSpaceDN w:val="0"/>
        <w:adjustRightInd w:val="0"/>
        <w:spacing w:before="480" w:after="0" w:line="240" w:lineRule="auto"/>
        <w:ind w:left="-426"/>
        <w:rPr>
          <w:rFonts w:ascii="Sylfaen" w:hAnsi="Sylfaen" w:cs="Sylfaen"/>
          <w:b/>
          <w:bCs/>
          <w:lang w:val="ka-GE"/>
        </w:rPr>
      </w:pPr>
      <w:r>
        <w:rPr>
          <w:rFonts w:ascii="Sylfaen" w:hAnsi="Sylfaen" w:cs="Sylfaen"/>
          <w:b/>
          <w:bCs/>
          <w:lang w:val="ka-GE"/>
        </w:rPr>
        <w:t>მიმართულება N1: კომპენსატორული აკადემიური უნარები</w:t>
      </w:r>
    </w:p>
    <w:p w:rsidR="0069619E" w:rsidRDefault="0069619E" w:rsidP="0069619E">
      <w:pPr>
        <w:autoSpaceDE w:val="0"/>
        <w:autoSpaceDN w:val="0"/>
        <w:adjustRightInd w:val="0"/>
        <w:spacing w:line="240" w:lineRule="auto"/>
        <w:ind w:left="-426"/>
        <w:jc w:val="both"/>
        <w:rPr>
          <w:rFonts w:ascii="Sylfaen" w:hAnsi="Sylfaen" w:cs="Sylfaen"/>
          <w:lang w:val="ka-GE"/>
        </w:rPr>
      </w:pPr>
      <w:r>
        <w:rPr>
          <w:rFonts w:ascii="Sylfaen" w:hAnsi="Sylfaen" w:cs="Sylfaen"/>
          <w:lang w:val="ka-GE"/>
        </w:rPr>
        <w:t xml:space="preserve">შედეგების ინდექსი: </w:t>
      </w:r>
      <w:r>
        <w:rPr>
          <w:rFonts w:ascii="Sylfaen" w:hAnsi="Sylfaen" w:cs="Sylfaen"/>
          <w:b/>
          <w:bCs/>
          <w:lang w:val="ka-GE"/>
        </w:rPr>
        <w:t>გაფ.დაწყ.1.</w:t>
      </w:r>
    </w:p>
    <w:p w:rsidR="0069619E" w:rsidRDefault="0069619E" w:rsidP="0069619E">
      <w:pPr>
        <w:keepNext/>
        <w:keepLines/>
        <w:autoSpaceDE w:val="0"/>
        <w:autoSpaceDN w:val="0"/>
        <w:adjustRightInd w:val="0"/>
        <w:spacing w:before="200" w:after="0" w:line="240" w:lineRule="auto"/>
        <w:ind w:left="-426"/>
        <w:jc w:val="both"/>
        <w:rPr>
          <w:rFonts w:ascii="Sylfaen" w:hAnsi="Sylfaen" w:cs="Sylfaen"/>
          <w:b/>
          <w:bCs/>
          <w:lang w:val="ka-GE"/>
        </w:rPr>
      </w:pPr>
      <w:r>
        <w:rPr>
          <w:rFonts w:ascii="Sylfaen" w:hAnsi="Sylfaen" w:cs="Sylfaen"/>
          <w:b/>
          <w:bCs/>
          <w:lang w:val="ka-GE"/>
        </w:rPr>
        <w:t>შინაარსი</w:t>
      </w:r>
    </w:p>
    <w:p w:rsidR="0069619E" w:rsidRDefault="0069619E" w:rsidP="0069619E">
      <w:pPr>
        <w:autoSpaceDE w:val="0"/>
        <w:autoSpaceDN w:val="0"/>
        <w:adjustRightInd w:val="0"/>
        <w:spacing w:after="0" w:line="240" w:lineRule="auto"/>
        <w:ind w:left="-426"/>
        <w:jc w:val="both"/>
        <w:rPr>
          <w:rFonts w:ascii="Sylfaen" w:hAnsi="Sylfaen" w:cs="Sylfaen"/>
          <w:b/>
          <w:bCs/>
          <w:lang w:val="ka-GE"/>
        </w:rPr>
      </w:pPr>
      <w:r>
        <w:rPr>
          <w:rFonts w:ascii="Sylfaen" w:hAnsi="Sylfaen" w:cs="Sylfaen"/>
          <w:b/>
          <w:bCs/>
          <w:lang w:val="ka-GE"/>
        </w:rPr>
        <w:t>სასწავლო-ორგანიზაციული უნარები</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საკუთარი  მერხის, სასწავლო ნივთების, ჩანთის/ზურგჩანთის ორგანიზება;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კალენდრის რომელიმე მისაღები ფორმატით გამოყენება (ტაქტილური, ელექტრონული ან სხვა);</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თავისუფალ დროს სასწავლო/განმავითარებელი მასალის გამოყენება გართობის მიზნით;</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გარემოში არსებული ნაცნობი ხმების გამოყენება, გარკვევა, თუ რისია ეს ხმა;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საჭირო დამხმარე კომპენსატორული მეთოდების შემუშავება და გამოყენება (სამუშაო ფურცლებზე მუშაობა, დაანგარიშება, ჩანიშვნა და სხვა);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rPr>
        <w:t xml:space="preserve"> „</w:t>
      </w:r>
      <w:r>
        <w:rPr>
          <w:rFonts w:ascii="Sylfaen" w:hAnsi="Sylfaen" w:cs="Sylfaen"/>
          <w:lang w:val="ka-GE"/>
        </w:rPr>
        <w:t>იარლიყის/ნიშნების“  პირად ნივთებზე მიკვრა და შემდეგ მინიჭებული სიმბოლოების ცნობა;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დღის მონაკვეთები, საათის არსი და საათის ცნობა რომელიმე მისაღები ფორმატით;</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ასაკის შესაბამისი დავალებების შესრულება კომპიუტერის გამოყენებით.</w:t>
      </w:r>
    </w:p>
    <w:p w:rsidR="0069619E" w:rsidRDefault="0069619E" w:rsidP="0069619E">
      <w:pPr>
        <w:autoSpaceDE w:val="0"/>
        <w:autoSpaceDN w:val="0"/>
        <w:adjustRightInd w:val="0"/>
        <w:spacing w:after="0" w:line="240" w:lineRule="auto"/>
        <w:jc w:val="both"/>
        <w:rPr>
          <w:rFonts w:ascii="Sylfaen" w:hAnsi="Sylfaen" w:cs="Sylfaen"/>
          <w:lang/>
        </w:rPr>
      </w:pPr>
    </w:p>
    <w:p w:rsidR="0069619E" w:rsidRDefault="0069619E" w:rsidP="0069619E">
      <w:pPr>
        <w:autoSpaceDE w:val="0"/>
        <w:autoSpaceDN w:val="0"/>
        <w:adjustRightInd w:val="0"/>
        <w:spacing w:after="0" w:line="240" w:lineRule="auto"/>
        <w:ind w:left="-426" w:right="-421"/>
        <w:jc w:val="both"/>
        <w:rPr>
          <w:rFonts w:ascii="Sylfaen" w:hAnsi="Sylfaen" w:cs="Sylfaen"/>
          <w:b/>
          <w:bCs/>
          <w:lang w:val="ka-GE"/>
        </w:rPr>
      </w:pPr>
      <w:r>
        <w:rPr>
          <w:rFonts w:ascii="Sylfaen" w:hAnsi="Sylfaen" w:cs="Sylfaen"/>
          <w:b/>
          <w:bCs/>
          <w:lang w:val="ka-GE"/>
        </w:rPr>
        <w:t xml:space="preserve">ცნებები: </w:t>
      </w:r>
    </w:p>
    <w:p w:rsidR="0069619E" w:rsidRDefault="0069619E" w:rsidP="0069619E">
      <w:pPr>
        <w:autoSpaceDE w:val="0"/>
        <w:autoSpaceDN w:val="0"/>
        <w:adjustRightInd w:val="0"/>
        <w:spacing w:after="0" w:line="240" w:lineRule="auto"/>
        <w:ind w:left="-426" w:right="-421"/>
        <w:jc w:val="both"/>
        <w:rPr>
          <w:rFonts w:ascii="Sylfaen" w:hAnsi="Sylfaen" w:cs="Sylfaen"/>
          <w:lang w:val="ka-GE"/>
        </w:rPr>
      </w:pPr>
      <w:r>
        <w:rPr>
          <w:rFonts w:ascii="Sylfaen" w:hAnsi="Sylfaen" w:cs="Sylfaen"/>
          <w:lang w:val="ka-GE"/>
        </w:rPr>
        <w:t>მერხი, სკამი, ჩანთა, ჯიბე, შესაკრავი, ელვა შესაკრავი, ფხრიწიანი შესაკრავი, ჩანთის სახელური, ჩანთის მხრები, ზურგჩანთა, ჩალაგება, ამოლაგება, დაკეცვა, გადაფერთხვა, ამოსუფთავება, საკიდი, თარო, უჯრა, საკეტი, გასაღები, გაღება, დაკეტვა, გადატრიალება, შერჭობა, გამოძრობა, გადატრიალება, დახურვა, კალენდარი, გადაშლა, გადაფურცვლა, ჩანიშვნა, კვირის დღეები, თვე, წელი, დასვენების დღეები, სამუშაო დღეები, კვირის ბოლო, არდადეგები, სასწავლო წელი, სეზონები, თავისუფალი დრო, სამეცადინო დრო, ჭიკჭიკი, ხმაური, ბღუილი, ჩუხჩუხი, შრიალი, ბრახუნი, ჭახუნი, ზარი, დავარდნა, კაკუნი, ტაში, კივილი, ყვირილი, ჩურჩული, ზუზუნი, გადაკეცვა, ფურცლის ნაკეცი, ზამბარა, ყდა, სამაგრი, სანიშნე, წიგნი, რვეული, კრებული, ბლოკნოტი, საქაღალდე, პენალი, სახაზავი, სათლელი, საშლელი, ბრაილის დაფა, ბრაილის ფანქარი, ფლომასტერი, კალამი, მარკერი, ცარცი, დაფა, ბრაილერი, დილა, შუადღე, საღამო, დაისი, აისი, გარიჟრაჟი, განთიადი, ღამე, ნაშუადღევი, მოსაღამოვდა, გათენება, დაღამება, გუშინ, დღეს, ხვალ, გუშინწინ, ზეგ, მაზეგ.</w:t>
      </w:r>
    </w:p>
    <w:p w:rsidR="0069619E" w:rsidRDefault="0069619E" w:rsidP="0069619E">
      <w:pPr>
        <w:autoSpaceDE w:val="0"/>
        <w:autoSpaceDN w:val="0"/>
        <w:adjustRightInd w:val="0"/>
        <w:spacing w:after="0" w:line="240" w:lineRule="auto"/>
        <w:ind w:left="-426" w:right="-421"/>
        <w:jc w:val="both"/>
        <w:rPr>
          <w:rFonts w:ascii="Sylfaen" w:hAnsi="Sylfaen" w:cs="Sylfaen"/>
          <w:lang/>
        </w:rPr>
      </w:pPr>
    </w:p>
    <w:p w:rsidR="0069619E" w:rsidRDefault="0069619E" w:rsidP="0069619E">
      <w:pPr>
        <w:autoSpaceDE w:val="0"/>
        <w:autoSpaceDN w:val="0"/>
        <w:adjustRightInd w:val="0"/>
        <w:spacing w:after="0" w:line="240" w:lineRule="auto"/>
        <w:ind w:left="-426" w:right="-421"/>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სასკოლო ჩანთა შეიძლება იყოს მხარზე გადასაკიდებელი, ხელში დასაჭერი ან ზურგზე მოსაკიდებელი;</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lastRenderedPageBreak/>
        <w:t>ჩანთას აქვს ჯიბეები, რომელშიც ვალაგებთ ნივთებს;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ჩანთაში შეგვიძლია ნივთები ისე ჩავალაგოთ, რომ შემდეგ ადვილად შევძლოთ მათი პოვნა;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რაც უფრო ორგანიზებულად ჩავალაგებთ ჩანთას, შემდგომში მით უფრო ადვილად ვიპოვით ნივთებს;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მერხიდან შეიძლება ნივთები გადაცვივდეს;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ყველა კალენდარს აქვს, თავისი ორგანიზების სტრუქტურა, რომ ადვილად ვიპოვოთ სასურველი თვე და დღე ან წელი;</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კალენდარი შეიძლება იყოს 1 წლის ან რამდენიმე წლის;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კალენდარში შეგვიძლია ვიპოვოთ როგორც განვლილი დღეები, ასევე დღევანდელი და მომავალი დღეები;</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სასწავლო დავალებები და აქტივობები სწავლის გარდა, შეიძლება გამოვიყენოთ თავისუფალ დროს გასართობად და ვისიამოვნოთ მათი შესრულებით;</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სამყაროში ობიექტების ერთმანეთთან და სხვადასხვა ზედაპირთან შეხების დროს გამოიცემა სხვადასხვანაირი ხმა;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ცოცხალი ორგანიზმები გამოსცემენ ხმებს;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ხმა შეიძლება მოდიოდეს ერთი კონკრეტული ადგილიდან ან მოძრაობდეს;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 xml:space="preserve">ჩვენ შეგვიძლია გამოვცეთ ხმები, როგორც პირით, სხეულის სხვადასხვა ნაწილებით და ასევე სხვადასხვა საგანზე ზემოქმედებით; </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შესაძლოა, ზოგიერთი ადამიანის ფეხის ან საუბრის ხმა ჰგავდეს სხვა ადამიანის ხმას;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ფურცელზე მკრთალად გაკეთებული ტაქტილური მონიშვნა შეიძლება წაიშალოს სხვადასხვა ზემოქმედებით;</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ფურცელზე შესაძლებელია გაკეთდეს მონიშვნა როგორც ტაქტილურად, ასევე თვალისთვის ხილულად, მაგრამ ხელისთვის შეუმჩნევლად;</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ფურცელი შეიძლება დაიკუჭოს, გაიხეს, დასველდეს ან სხვანაირად დაზიანდეს;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შესაძლებელია კონკრეტული ინფორმაცია აღვნიშნოთ სხვადასხვა სიმბოლოთი;</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სიმბოლოები შესაძლებელია იყოს სხვა ადამიანებისთვისაც ადვილად აღქმადი ან ჰქონდეს შინაარსობრივი დატვირთვა მხოლოდ ჩვენთვის;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 xml:space="preserve">სხვადასხვა მასალის იარლიყი შესაძლოა დაზიანდეს სხვადასხვაგვარად ზემოქმედების შემთხვევაში, მაგ. დასველდეს და ა.შ.; </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დღის სხვადასხვა მონაკვეთში არის სხვადასხვა რაოდენობის მზის სინათლე;</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მზე როცა ამოდის თენდება, როცა ჩადის - ღამდება;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სიბნელეში, სინათლის ხელოვნური წყაროს გარეშე, ძნელია დანახვა;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საათი გვაძლევს ინფორმაციას იმის შესახებ, თუ რა დროა ახლა;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კომპიუტერის კლავიატურის გამოყენებით შეგვიძლია ავკრიფოთ ტექსტი;</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კომპიუტერის ეკრანზე მოცემული ინფორმაცია შეგვიძლია გავახმოვანოთ ეკრანის წამკითხველი პროგრამის საშუალებით, გავზარდოთ, შევამციროთ, შევუცვალოთ ფერი და ფონი.</w:t>
      </w:r>
    </w:p>
    <w:p w:rsidR="0069619E" w:rsidRDefault="0069619E" w:rsidP="0069619E">
      <w:pPr>
        <w:autoSpaceDE w:val="0"/>
        <w:autoSpaceDN w:val="0"/>
        <w:adjustRightInd w:val="0"/>
        <w:spacing w:after="0" w:line="240" w:lineRule="auto"/>
        <w:jc w:val="both"/>
        <w:rPr>
          <w:rFonts w:ascii="Sylfaen" w:hAnsi="Sylfaen" w:cs="Sylfaen"/>
          <w:lang/>
        </w:rPr>
      </w:pPr>
    </w:p>
    <w:p w:rsidR="0069619E" w:rsidRDefault="0069619E" w:rsidP="0069619E">
      <w:pPr>
        <w:autoSpaceDE w:val="0"/>
        <w:autoSpaceDN w:val="0"/>
        <w:adjustRightInd w:val="0"/>
        <w:spacing w:after="0" w:line="240" w:lineRule="auto"/>
        <w:jc w:val="both"/>
        <w:rPr>
          <w:rFonts w:ascii="Sylfaen" w:hAnsi="Sylfaen" w:cs="Sylfaen"/>
          <w:lang/>
        </w:rPr>
      </w:pPr>
    </w:p>
    <w:p w:rsidR="0069619E" w:rsidRDefault="0069619E" w:rsidP="0069619E">
      <w:pPr>
        <w:autoSpaceDE w:val="0"/>
        <w:autoSpaceDN w:val="0"/>
        <w:adjustRightInd w:val="0"/>
        <w:spacing w:after="0" w:line="240" w:lineRule="auto"/>
        <w:ind w:left="-567"/>
        <w:rPr>
          <w:rFonts w:ascii="Sylfaen" w:hAnsi="Sylfaen" w:cs="Sylfaen"/>
          <w:b/>
          <w:bCs/>
          <w:lang w:val="ka-GE"/>
        </w:rPr>
      </w:pPr>
      <w:r>
        <w:rPr>
          <w:rFonts w:ascii="Sylfaen" w:hAnsi="Sylfaen" w:cs="Sylfaen"/>
          <w:b/>
          <w:bCs/>
          <w:lang w:val="ka-GE"/>
        </w:rPr>
        <w:t>მოსმენის უნარები</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ხმოვანი სტიმულისკენ მიბრუნება;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ხმოვან მითითებებზე რეაგირება, რომლებიც ეხება უსაფრთხოებას;</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ნაცნობი რამდენიმე საფეხურიანი ვერბალური ინსტრუქციების სხვადასხვა გარემოში შესრულება (სახლი, სპორტული დარბაზი, მაღაზია და სხვა);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 xml:space="preserve">სხვის მიერ მისთვის წაკითხული ტექსტის შინაარსის აზრობრივი გაყოლა; </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lastRenderedPageBreak/>
        <w:t>ნაკარნახები ინფორმაციის ბეჭდვა;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ნაკარნახები/მოსმენილი ინფორმაციის ბრაილით წერა;</w:t>
      </w:r>
    </w:p>
    <w:p w:rsidR="0069619E" w:rsidRDefault="0069619E" w:rsidP="0069619E">
      <w:pPr>
        <w:numPr>
          <w:ilvl w:val="0"/>
          <w:numId w:val="1"/>
        </w:numPr>
        <w:autoSpaceDE w:val="0"/>
        <w:autoSpaceDN w:val="0"/>
        <w:adjustRightInd w:val="0"/>
        <w:spacing w:after="0" w:line="240" w:lineRule="auto"/>
        <w:ind w:left="-142" w:right="-421" w:hanging="360"/>
        <w:jc w:val="both"/>
        <w:rPr>
          <w:rFonts w:ascii="Sylfaen" w:hAnsi="Sylfaen" w:cs="Sylfaen"/>
          <w:lang w:val="ka-GE"/>
        </w:rPr>
      </w:pPr>
      <w:r>
        <w:rPr>
          <w:rFonts w:ascii="Sylfaen" w:hAnsi="Sylfaen" w:cs="Sylfaen"/>
          <w:lang w:val="ka-GE"/>
        </w:rPr>
        <w:t>გართობის მიზნით, აუდიო ჩანაწერების მოსმენა.</w:t>
      </w:r>
    </w:p>
    <w:p w:rsidR="0069619E" w:rsidRDefault="0069619E" w:rsidP="0069619E">
      <w:pPr>
        <w:autoSpaceDE w:val="0"/>
        <w:autoSpaceDN w:val="0"/>
        <w:adjustRightInd w:val="0"/>
        <w:spacing w:line="240" w:lineRule="auto"/>
        <w:ind w:left="-567"/>
        <w:rPr>
          <w:rFonts w:ascii="Sylfaen" w:hAnsi="Sylfaen" w:cs="Sylfaen"/>
          <w:b/>
          <w:bCs/>
          <w:lang w:val="ka-GE"/>
        </w:rPr>
      </w:pPr>
      <w:r>
        <w:rPr>
          <w:rFonts w:ascii="Sylfaen" w:hAnsi="Sylfaen" w:cs="Sylfaen"/>
          <w:b/>
          <w:bCs/>
          <w:lang w:val="ka-GE"/>
        </w:rPr>
        <w:t xml:space="preserve">ცნებები: </w:t>
      </w:r>
    </w:p>
    <w:p w:rsidR="0069619E" w:rsidRDefault="0069619E" w:rsidP="0069619E">
      <w:pPr>
        <w:autoSpaceDE w:val="0"/>
        <w:autoSpaceDN w:val="0"/>
        <w:adjustRightInd w:val="0"/>
        <w:spacing w:line="240" w:lineRule="auto"/>
        <w:ind w:left="-567" w:right="-421"/>
        <w:jc w:val="both"/>
        <w:rPr>
          <w:rFonts w:ascii="Sylfaen" w:hAnsi="Sylfaen" w:cs="Sylfaen"/>
          <w:lang w:val="ka-GE"/>
        </w:rPr>
      </w:pPr>
      <w:r>
        <w:rPr>
          <w:rFonts w:ascii="Sylfaen" w:hAnsi="Sylfaen" w:cs="Sylfaen"/>
          <w:lang w:val="ka-GE"/>
        </w:rPr>
        <w:t>მოსმენა, გაგონება, ხმა, თავის მიბრუნება, ტანის მიბრუნება, სტოპ, შეჩერდი, მოიცადე, ფრთხილად, საფრთხე, საშიშროება, ბარიერი, დაბრკოლება, საშიში, წესი, კარნახი, ბეჭდვა, აბზაცი, ფრაზა, გადახვევა, დაპაუზება, ჩართვა, გამორთვა, აჩქარება, შენელება, ჩაწერა.</w:t>
      </w:r>
    </w:p>
    <w:p w:rsidR="0069619E" w:rsidRDefault="0069619E" w:rsidP="0069619E">
      <w:pPr>
        <w:tabs>
          <w:tab w:val="left" w:pos="3120"/>
        </w:tabs>
        <w:autoSpaceDE w:val="0"/>
        <w:autoSpaceDN w:val="0"/>
        <w:adjustRightInd w:val="0"/>
        <w:spacing w:after="0" w:line="240" w:lineRule="auto"/>
        <w:ind w:left="-567"/>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tabs>
          <w:tab w:val="left" w:pos="3120"/>
        </w:tabs>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ჩვენ შეგვიძლია შევიცვალოთ სხეულის პოზიცია, რათა კონკრეტული ობიექტი აღმოჩნდეს ჩვენ წინ, უკან, გვერდით;</w:t>
      </w:r>
    </w:p>
    <w:p w:rsidR="0069619E" w:rsidRDefault="0069619E" w:rsidP="0069619E">
      <w:pPr>
        <w:numPr>
          <w:ilvl w:val="0"/>
          <w:numId w:val="1"/>
        </w:numPr>
        <w:tabs>
          <w:tab w:val="left" w:pos="3120"/>
        </w:tabs>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გარემოში არსებული ხმები ხშირად გვაწვდის ინფორმაციას საფრთხის შესახებ;</w:t>
      </w:r>
    </w:p>
    <w:p w:rsidR="0069619E" w:rsidRDefault="0069619E" w:rsidP="0069619E">
      <w:pPr>
        <w:numPr>
          <w:ilvl w:val="0"/>
          <w:numId w:val="1"/>
        </w:numPr>
        <w:tabs>
          <w:tab w:val="left" w:pos="3120"/>
        </w:tabs>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გარემოში არსებულ ხმებზე დაკვირვებით შეგვიძლია ავირიდოთ საფრთხე;</w:t>
      </w:r>
    </w:p>
    <w:p w:rsidR="0069619E" w:rsidRDefault="0069619E" w:rsidP="0069619E">
      <w:pPr>
        <w:numPr>
          <w:ilvl w:val="0"/>
          <w:numId w:val="1"/>
        </w:numPr>
        <w:tabs>
          <w:tab w:val="left" w:pos="3120"/>
        </w:tabs>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ჩვენ შეგვიძლია წიგნი წავიკითხოთ მხედველობით, თითების საშუალებით ბრაილის შრიფტით ან მოვუსმინოთ სხვა ადამიანის წაკითხულს, ასევე აუდიო ვერსიას ან ეკრანის წამკითხველი პროგრამით;</w:t>
      </w:r>
    </w:p>
    <w:p w:rsidR="0069619E" w:rsidRDefault="0069619E" w:rsidP="0069619E">
      <w:pPr>
        <w:autoSpaceDE w:val="0"/>
        <w:autoSpaceDN w:val="0"/>
        <w:adjustRightInd w:val="0"/>
        <w:spacing w:after="0" w:line="240" w:lineRule="auto"/>
        <w:ind w:left="-567"/>
        <w:rPr>
          <w:rFonts w:ascii="Sylfaen" w:hAnsi="Sylfaen" w:cs="Sylfaen"/>
          <w:b/>
          <w:bCs/>
          <w:lang w:val="ka-GE"/>
        </w:rPr>
      </w:pPr>
      <w:r>
        <w:rPr>
          <w:rFonts w:ascii="Sylfaen" w:hAnsi="Sylfaen" w:cs="Sylfaen"/>
          <w:b/>
          <w:bCs/>
          <w:lang w:val="ka-GE"/>
        </w:rPr>
        <w:t>კლასიფიკაცია</w:t>
      </w:r>
    </w:p>
    <w:p w:rsidR="0069619E" w:rsidRDefault="0069619E" w:rsidP="0069619E">
      <w:pPr>
        <w:numPr>
          <w:ilvl w:val="0"/>
          <w:numId w:val="1"/>
        </w:numPr>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სხვადასხვა გეომეტრიული ფორმის იდენტიფიცირება, შედარება, კლასიფიკაცია;</w:t>
      </w:r>
    </w:p>
    <w:p w:rsidR="0069619E" w:rsidRDefault="0069619E" w:rsidP="0069619E">
      <w:pPr>
        <w:numPr>
          <w:ilvl w:val="0"/>
          <w:numId w:val="1"/>
        </w:numPr>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ობიექტების დახარისხება და დაჯგუფება არათვალსაჩინო (აბსტრაქტული და ფუნქციური) ნიშნების მიხედვით. მაგალითად, ცხოველთა კატეგორია, ფრინველთა კატეგორია;</w:t>
      </w:r>
    </w:p>
    <w:p w:rsidR="0069619E" w:rsidRDefault="0069619E" w:rsidP="0069619E">
      <w:pPr>
        <w:numPr>
          <w:ilvl w:val="0"/>
          <w:numId w:val="1"/>
        </w:numPr>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გართობისთვის, სწავლისთვის და სხვა პროცესებისთვის საჭირო ნივთებისა და აქტივობების დაჯგუფება.</w:t>
      </w:r>
    </w:p>
    <w:p w:rsidR="0069619E" w:rsidRDefault="0069619E" w:rsidP="0069619E">
      <w:pPr>
        <w:autoSpaceDE w:val="0"/>
        <w:autoSpaceDN w:val="0"/>
        <w:adjustRightInd w:val="0"/>
        <w:spacing w:after="0" w:line="240" w:lineRule="auto"/>
        <w:ind w:left="-567" w:right="-421"/>
        <w:jc w:val="both"/>
        <w:rPr>
          <w:rFonts w:ascii="Sylfaen" w:hAnsi="Sylfaen" w:cs="Sylfaen"/>
          <w:b/>
          <w:bCs/>
          <w:lang w:val="ka-GE"/>
        </w:rPr>
      </w:pPr>
      <w:r>
        <w:rPr>
          <w:rFonts w:ascii="Sylfaen" w:hAnsi="Sylfaen" w:cs="Sylfaen"/>
          <w:b/>
          <w:bCs/>
          <w:lang w:val="ka-GE"/>
        </w:rPr>
        <w:t xml:space="preserve">ცნებები: </w:t>
      </w:r>
    </w:p>
    <w:p w:rsidR="0069619E" w:rsidRDefault="0069619E" w:rsidP="0069619E">
      <w:pPr>
        <w:autoSpaceDE w:val="0"/>
        <w:autoSpaceDN w:val="0"/>
        <w:adjustRightInd w:val="0"/>
        <w:spacing w:line="240" w:lineRule="auto"/>
        <w:ind w:left="-567" w:right="-421"/>
        <w:jc w:val="both"/>
        <w:rPr>
          <w:rFonts w:ascii="Sylfaen" w:hAnsi="Sylfaen" w:cs="Sylfaen"/>
          <w:lang w:val="ka-GE"/>
        </w:rPr>
      </w:pPr>
      <w:r>
        <w:rPr>
          <w:rFonts w:ascii="Sylfaen" w:hAnsi="Sylfaen" w:cs="Sylfaen"/>
          <w:lang w:val="ka-GE"/>
        </w:rPr>
        <w:t>კლასიფიკაცია, შედარება, განსხვავება, ფორმა, ზომა, წონა, ფაქტურა, მასალა, საერთო ნიშანი, განმასხვავებელი ნიშანი, ჯგუფი, ქვეჯგუფი, ფიგურა, სამკუთხედი, ოთხკუთხედი, წრე, ოვალი, რომბი, ფუნქცია, დანიშნულება.</w:t>
      </w:r>
    </w:p>
    <w:p w:rsidR="0069619E" w:rsidRDefault="0069619E" w:rsidP="0069619E">
      <w:pPr>
        <w:autoSpaceDE w:val="0"/>
        <w:autoSpaceDN w:val="0"/>
        <w:adjustRightInd w:val="0"/>
        <w:spacing w:line="240" w:lineRule="auto"/>
        <w:ind w:left="-567" w:right="-421"/>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ნებისმიერ ორ ან მეტ ობიექტს შესაძლოა ჰქონდეთ როგორც საერთო, ისე განმასხვავებელი ნიშნები;</w:t>
      </w:r>
    </w:p>
    <w:p w:rsidR="0069619E" w:rsidRDefault="0069619E" w:rsidP="0069619E">
      <w:pPr>
        <w:numPr>
          <w:ilvl w:val="0"/>
          <w:numId w:val="1"/>
        </w:numPr>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ნივთების და ობიექტების დაჯგუფება შესაძლებელია სხვადასხვა ნიშნის მიხედვით;</w:t>
      </w:r>
    </w:p>
    <w:p w:rsidR="0069619E" w:rsidRDefault="0069619E" w:rsidP="0069619E">
      <w:pPr>
        <w:numPr>
          <w:ilvl w:val="0"/>
          <w:numId w:val="1"/>
        </w:numPr>
        <w:autoSpaceDE w:val="0"/>
        <w:autoSpaceDN w:val="0"/>
        <w:adjustRightInd w:val="0"/>
        <w:spacing w:line="240" w:lineRule="auto"/>
        <w:ind w:left="-142" w:right="-421" w:hanging="360"/>
        <w:jc w:val="both"/>
        <w:rPr>
          <w:rFonts w:ascii="Sylfaen" w:hAnsi="Sylfaen" w:cs="Sylfaen"/>
          <w:lang w:val="ka-GE"/>
        </w:rPr>
      </w:pPr>
      <w:r>
        <w:rPr>
          <w:rFonts w:ascii="Sylfaen" w:hAnsi="Sylfaen" w:cs="Sylfaen"/>
          <w:lang w:val="ka-GE"/>
        </w:rPr>
        <w:t>ერთ ჯგუფში შემავალ ობიექტებს აუცილებელია, რომ ჰქონდეთ მინიმუმ ერთი საერთო ნიშანი.</w:t>
      </w:r>
    </w:p>
    <w:p w:rsidR="0069619E" w:rsidRDefault="0069619E" w:rsidP="0069619E">
      <w:pPr>
        <w:autoSpaceDE w:val="0"/>
        <w:autoSpaceDN w:val="0"/>
        <w:adjustRightInd w:val="0"/>
        <w:spacing w:line="240" w:lineRule="auto"/>
        <w:jc w:val="both"/>
        <w:rPr>
          <w:rFonts w:ascii="Sylfaen" w:hAnsi="Sylfaen" w:cs="Sylfaen"/>
          <w:lang/>
        </w:rPr>
      </w:pPr>
    </w:p>
    <w:p w:rsidR="0069619E" w:rsidRDefault="0069619E" w:rsidP="0069619E">
      <w:pPr>
        <w:keepNext/>
        <w:keepLines/>
        <w:autoSpaceDE w:val="0"/>
        <w:autoSpaceDN w:val="0"/>
        <w:adjustRightInd w:val="0"/>
        <w:spacing w:before="480" w:after="0" w:line="240" w:lineRule="auto"/>
        <w:ind w:left="-567"/>
        <w:jc w:val="both"/>
        <w:rPr>
          <w:rFonts w:ascii="Sylfaen" w:hAnsi="Sylfaen" w:cs="Sylfaen"/>
          <w:b/>
          <w:bCs/>
          <w:lang w:val="ka-GE"/>
        </w:rPr>
      </w:pPr>
      <w:r>
        <w:rPr>
          <w:rFonts w:ascii="Sylfaen" w:hAnsi="Sylfaen" w:cs="Sylfaen"/>
          <w:b/>
          <w:bCs/>
          <w:lang w:val="ka-GE"/>
        </w:rPr>
        <w:t xml:space="preserve">მიმართულება N2: ტექნიკური აღჭურვილობა და დამხმარე საშუალებები </w:t>
      </w:r>
    </w:p>
    <w:p w:rsidR="0069619E" w:rsidRDefault="0069619E" w:rsidP="0069619E">
      <w:pPr>
        <w:autoSpaceDE w:val="0"/>
        <w:autoSpaceDN w:val="0"/>
        <w:adjustRightInd w:val="0"/>
        <w:spacing w:line="240" w:lineRule="auto"/>
        <w:ind w:left="-567"/>
        <w:jc w:val="both"/>
        <w:rPr>
          <w:rFonts w:ascii="Sylfaen" w:hAnsi="Sylfaen" w:cs="Sylfaen"/>
          <w:lang w:val="ka-GE"/>
        </w:rPr>
      </w:pPr>
      <w:r>
        <w:rPr>
          <w:rFonts w:ascii="Sylfaen" w:hAnsi="Sylfaen" w:cs="Sylfaen"/>
          <w:lang w:val="ka-GE"/>
        </w:rPr>
        <w:t xml:space="preserve">შედეგების ინდექსი: </w:t>
      </w:r>
      <w:r>
        <w:rPr>
          <w:rFonts w:ascii="Sylfaen" w:hAnsi="Sylfaen" w:cs="Sylfaen"/>
          <w:b/>
          <w:bCs/>
          <w:lang w:val="ka-GE"/>
        </w:rPr>
        <w:t>გაფ.დაწყ. 2.</w:t>
      </w:r>
    </w:p>
    <w:p w:rsidR="0069619E" w:rsidRDefault="0069619E" w:rsidP="0069619E">
      <w:pPr>
        <w:keepNext/>
        <w:keepLines/>
        <w:autoSpaceDE w:val="0"/>
        <w:autoSpaceDN w:val="0"/>
        <w:adjustRightInd w:val="0"/>
        <w:spacing w:before="200" w:after="0" w:line="240" w:lineRule="auto"/>
        <w:ind w:left="-567"/>
        <w:rPr>
          <w:rFonts w:ascii="Sylfaen" w:hAnsi="Sylfaen" w:cs="Sylfaen"/>
          <w:b/>
          <w:bCs/>
          <w:lang w:val="ka-GE"/>
        </w:rPr>
      </w:pPr>
      <w:r>
        <w:rPr>
          <w:rFonts w:ascii="Sylfaen" w:hAnsi="Sylfaen" w:cs="Sylfaen"/>
          <w:b/>
          <w:bCs/>
          <w:lang w:val="ka-GE"/>
        </w:rPr>
        <w:lastRenderedPageBreak/>
        <w:t>შინაარსი</w:t>
      </w:r>
    </w:p>
    <w:p w:rsidR="0069619E" w:rsidRDefault="0069619E" w:rsidP="0069619E">
      <w:pPr>
        <w:autoSpaceDE w:val="0"/>
        <w:autoSpaceDN w:val="0"/>
        <w:adjustRightInd w:val="0"/>
        <w:spacing w:line="240" w:lineRule="auto"/>
        <w:ind w:left="-567"/>
        <w:rPr>
          <w:rFonts w:ascii="Sylfaen" w:hAnsi="Sylfaen" w:cs="Sylfaen"/>
          <w:b/>
          <w:bCs/>
          <w:lang w:val="ka-GE"/>
        </w:rPr>
      </w:pPr>
      <w:r>
        <w:rPr>
          <w:rFonts w:ascii="Sylfaen" w:hAnsi="Sylfaen" w:cs="Sylfaen"/>
          <w:b/>
          <w:bCs/>
          <w:lang w:val="ka-GE"/>
        </w:rPr>
        <w:t>ტექნიკური და ადაპტური მოწყობილობების გამოყენება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ბრაილის საბეჭდი მანქანის ძირითადი დანიშნულება;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ხმის ჩამწერების და სინთეზატორების გამოყენება ნაბეჭდ მასალებზე მუშაობისთვის;</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 xml:space="preserve">საკითხავი დაფის გამოყენება მაღალი ინტენსივობის ნათურით; </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სახაზავის და საზომის გამოყენება;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ტაქტილური გრაფიკების გამოყენება;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ადაპტირებული კედლის და მაჯის საათის გამოყენება;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დამხმარე საშუალებების უსაფრთხოდ შენახვა, პოვნა და გამოყენება.</w:t>
      </w:r>
    </w:p>
    <w:p w:rsidR="0069619E" w:rsidRDefault="0069619E" w:rsidP="0069619E">
      <w:pPr>
        <w:autoSpaceDE w:val="0"/>
        <w:autoSpaceDN w:val="0"/>
        <w:adjustRightInd w:val="0"/>
        <w:spacing w:after="0" w:line="240" w:lineRule="auto"/>
        <w:jc w:val="both"/>
        <w:rPr>
          <w:rFonts w:ascii="Sylfaen" w:hAnsi="Sylfaen" w:cs="Sylfaen"/>
          <w:lang/>
        </w:rPr>
      </w:pPr>
    </w:p>
    <w:p w:rsidR="0069619E" w:rsidRDefault="0069619E" w:rsidP="0069619E">
      <w:pPr>
        <w:autoSpaceDE w:val="0"/>
        <w:autoSpaceDN w:val="0"/>
        <w:adjustRightInd w:val="0"/>
        <w:spacing w:after="0" w:line="240" w:lineRule="auto"/>
        <w:ind w:left="-567" w:right="-421"/>
        <w:jc w:val="both"/>
        <w:rPr>
          <w:rFonts w:ascii="Sylfaen" w:hAnsi="Sylfaen" w:cs="Sylfaen"/>
          <w:b/>
          <w:bCs/>
          <w:lang w:val="ka-GE"/>
        </w:rPr>
      </w:pPr>
      <w:r>
        <w:rPr>
          <w:rFonts w:ascii="Sylfaen" w:hAnsi="Sylfaen" w:cs="Sylfaen"/>
          <w:b/>
          <w:bCs/>
          <w:lang w:val="ka-GE"/>
        </w:rPr>
        <w:t xml:space="preserve">ცნებები: </w:t>
      </w:r>
    </w:p>
    <w:p w:rsidR="0069619E" w:rsidRDefault="0069619E" w:rsidP="0069619E">
      <w:pPr>
        <w:autoSpaceDE w:val="0"/>
        <w:autoSpaceDN w:val="0"/>
        <w:adjustRightInd w:val="0"/>
        <w:spacing w:after="0" w:line="240" w:lineRule="auto"/>
        <w:ind w:left="-567" w:right="-421"/>
        <w:jc w:val="both"/>
        <w:rPr>
          <w:rFonts w:ascii="Sylfaen" w:hAnsi="Sylfaen" w:cs="Sylfaen"/>
          <w:lang w:val="ka-GE"/>
        </w:rPr>
      </w:pPr>
      <w:r>
        <w:rPr>
          <w:rFonts w:ascii="Sylfaen" w:hAnsi="Sylfaen" w:cs="Sylfaen"/>
          <w:lang w:val="ka-GE"/>
        </w:rPr>
        <w:t>ბრაილის წერტილი, ბრაილის უჯრა, ბეჭდვა, ბრაილერი, ჩაწერა, ეკრანის წამკითხველი პროგრამა, სინთეზატორი, კლავიში, ნათურა, ეკრანი, საზომი ერთეული, სახაზავი, ფანქარი, გრაფიკი, ხაზი, თითის გაყოლება, ხაზიდან ხაზზე გადასვლა, ქვედა ხაზი, ზედა ხაზი, ფურცლის მინდორი, მოფრთხილება, მოვლა.</w:t>
      </w:r>
    </w:p>
    <w:p w:rsidR="0069619E" w:rsidRDefault="0069619E" w:rsidP="0069619E">
      <w:pPr>
        <w:autoSpaceDE w:val="0"/>
        <w:autoSpaceDN w:val="0"/>
        <w:adjustRightInd w:val="0"/>
        <w:spacing w:after="0" w:line="240" w:lineRule="auto"/>
        <w:ind w:left="-567" w:right="-421"/>
        <w:jc w:val="both"/>
        <w:rPr>
          <w:rFonts w:ascii="Sylfaen" w:hAnsi="Sylfaen" w:cs="Sylfaen"/>
          <w:lang/>
        </w:rPr>
      </w:pPr>
    </w:p>
    <w:p w:rsidR="0069619E" w:rsidRDefault="0069619E" w:rsidP="0069619E">
      <w:pPr>
        <w:autoSpaceDE w:val="0"/>
        <w:autoSpaceDN w:val="0"/>
        <w:adjustRightInd w:val="0"/>
        <w:spacing w:after="0" w:line="240" w:lineRule="auto"/>
        <w:ind w:left="-567" w:right="-421"/>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after="0" w:line="240" w:lineRule="auto"/>
        <w:ind w:left="-284" w:right="-421" w:hanging="360"/>
        <w:jc w:val="both"/>
        <w:rPr>
          <w:rFonts w:ascii="Sylfaen" w:hAnsi="Sylfaen" w:cs="Sylfaen"/>
          <w:lang w:val="ka-GE"/>
        </w:rPr>
      </w:pPr>
      <w:r>
        <w:rPr>
          <w:rFonts w:ascii="Sylfaen" w:hAnsi="Sylfaen" w:cs="Sylfaen"/>
          <w:lang w:val="ka-GE"/>
        </w:rPr>
        <w:t>ბრაილის საბეჭდი მანქანით შესაძლებელია ასოების დაწერა;</w:t>
      </w:r>
    </w:p>
    <w:p w:rsidR="0069619E" w:rsidRDefault="0069619E" w:rsidP="0069619E">
      <w:pPr>
        <w:numPr>
          <w:ilvl w:val="0"/>
          <w:numId w:val="1"/>
        </w:numPr>
        <w:autoSpaceDE w:val="0"/>
        <w:autoSpaceDN w:val="0"/>
        <w:adjustRightInd w:val="0"/>
        <w:spacing w:after="0" w:line="240" w:lineRule="auto"/>
        <w:ind w:left="-284" w:right="-421" w:hanging="360"/>
        <w:jc w:val="both"/>
        <w:rPr>
          <w:rFonts w:ascii="Sylfaen" w:hAnsi="Sylfaen" w:cs="Sylfaen"/>
          <w:lang w:val="ka-GE"/>
        </w:rPr>
      </w:pPr>
      <w:r>
        <w:rPr>
          <w:rFonts w:ascii="Sylfaen" w:hAnsi="Sylfaen" w:cs="Sylfaen"/>
          <w:lang w:val="ka-GE"/>
        </w:rPr>
        <w:t>წერა შესაძლებელია როგორც ბრაილერით, ასევე ბრაილის დაფით და ფანქრით, კომპიუტერის კლავიატურაზე, კალმით, მარკერით, ფანქრით, ცარცით და აშ. სხვა საშუალებებით;</w:t>
      </w:r>
    </w:p>
    <w:p w:rsidR="0069619E" w:rsidRDefault="0069619E" w:rsidP="0069619E">
      <w:pPr>
        <w:numPr>
          <w:ilvl w:val="0"/>
          <w:numId w:val="1"/>
        </w:numPr>
        <w:autoSpaceDE w:val="0"/>
        <w:autoSpaceDN w:val="0"/>
        <w:adjustRightInd w:val="0"/>
        <w:spacing w:after="0" w:line="240" w:lineRule="auto"/>
        <w:ind w:left="-284" w:right="-421" w:hanging="360"/>
        <w:jc w:val="both"/>
        <w:rPr>
          <w:rFonts w:ascii="Sylfaen" w:hAnsi="Sylfaen" w:cs="Sylfaen"/>
          <w:lang w:val="ka-GE"/>
        </w:rPr>
      </w:pPr>
      <w:r>
        <w:rPr>
          <w:rFonts w:ascii="Sylfaen" w:hAnsi="Sylfaen" w:cs="Sylfaen"/>
          <w:lang w:val="ka-GE"/>
        </w:rPr>
        <w:t>დამხმარე საშუალებებს ჭირდება მოვლა და შესაძლოა დაზიანდეს გაუფრთხილებლობით;</w:t>
      </w:r>
    </w:p>
    <w:p w:rsidR="0069619E" w:rsidRDefault="0069619E" w:rsidP="0069619E">
      <w:pPr>
        <w:numPr>
          <w:ilvl w:val="0"/>
          <w:numId w:val="1"/>
        </w:numPr>
        <w:autoSpaceDE w:val="0"/>
        <w:autoSpaceDN w:val="0"/>
        <w:adjustRightInd w:val="0"/>
        <w:spacing w:after="0" w:line="240" w:lineRule="auto"/>
        <w:ind w:left="-284" w:right="-421" w:hanging="360"/>
        <w:jc w:val="both"/>
        <w:rPr>
          <w:rFonts w:ascii="Sylfaen" w:hAnsi="Sylfaen" w:cs="Sylfaen"/>
          <w:lang w:val="ka-GE"/>
        </w:rPr>
      </w:pPr>
      <w:r>
        <w:rPr>
          <w:rFonts w:ascii="Sylfaen" w:hAnsi="Sylfaen" w:cs="Sylfaen"/>
          <w:lang w:val="ka-GE"/>
        </w:rPr>
        <w:t>ჩვენ შეგვიძლია შევქმნათ რეალური ობიექტების გამოსახულება სიბრტყეზე, მაგ. ფურცელზე და სხვა.</w:t>
      </w:r>
    </w:p>
    <w:p w:rsidR="0069619E" w:rsidRDefault="0069619E" w:rsidP="0069619E">
      <w:pPr>
        <w:autoSpaceDE w:val="0"/>
        <w:autoSpaceDN w:val="0"/>
        <w:adjustRightInd w:val="0"/>
        <w:spacing w:after="0" w:line="240" w:lineRule="auto"/>
        <w:jc w:val="both"/>
        <w:rPr>
          <w:rFonts w:ascii="Sylfaen" w:hAnsi="Sylfaen" w:cs="Sylfaen"/>
          <w:lang/>
        </w:rPr>
      </w:pPr>
    </w:p>
    <w:p w:rsidR="0069619E" w:rsidRDefault="0069619E" w:rsidP="0069619E">
      <w:pPr>
        <w:autoSpaceDE w:val="0"/>
        <w:autoSpaceDN w:val="0"/>
        <w:adjustRightInd w:val="0"/>
        <w:spacing w:line="240" w:lineRule="auto"/>
        <w:ind w:left="-567"/>
        <w:rPr>
          <w:rFonts w:ascii="Sylfaen" w:hAnsi="Sylfaen" w:cs="Sylfaen"/>
          <w:b/>
          <w:bCs/>
          <w:lang w:val="ka-GE"/>
        </w:rPr>
      </w:pPr>
      <w:r>
        <w:rPr>
          <w:rFonts w:ascii="Sylfaen" w:hAnsi="Sylfaen" w:cs="Sylfaen"/>
          <w:b/>
          <w:bCs/>
          <w:lang w:val="ka-GE"/>
        </w:rPr>
        <w:t>ბრაილის სისტემის გამოყენება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მარცხნიდან მარჯვნივ ფურცელზე ტაქტილური ხაზების გავლება;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საგნების ძირითადი ფორმები (წრე, სამკუთხედი, კვადრატი, ოთხკუთხედი);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ბრაილის შრიფტით დაწერილი ტექსტების კითხვა;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სახელმძღვანელოს/ტექსტის ფორმატის ცნობა;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ბრაილით ჩანაწერების გაკეთება, ტექსტის რედაქტირების გაკეთება;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რუკის და გლობუსის გამოყენება;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მარტივი გრაფიკების და ცხრილების წაკითხვა;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მათემატიკური სიმბოლოებისა და ციფრების წაკითხვა და გამოყენება.</w:t>
      </w:r>
    </w:p>
    <w:p w:rsidR="0069619E" w:rsidRDefault="0069619E" w:rsidP="0069619E">
      <w:pPr>
        <w:autoSpaceDE w:val="0"/>
        <w:autoSpaceDN w:val="0"/>
        <w:adjustRightInd w:val="0"/>
        <w:spacing w:after="0" w:line="240" w:lineRule="auto"/>
        <w:ind w:left="-426" w:right="-563"/>
        <w:jc w:val="both"/>
        <w:rPr>
          <w:rFonts w:ascii="Sylfaen" w:hAnsi="Sylfaen" w:cs="Sylfaen"/>
          <w:b/>
          <w:bCs/>
          <w:lang/>
        </w:rPr>
      </w:pPr>
    </w:p>
    <w:p w:rsidR="0069619E" w:rsidRDefault="0069619E" w:rsidP="0069619E">
      <w:pPr>
        <w:autoSpaceDE w:val="0"/>
        <w:autoSpaceDN w:val="0"/>
        <w:adjustRightInd w:val="0"/>
        <w:spacing w:after="0" w:line="240" w:lineRule="auto"/>
        <w:ind w:left="-426" w:right="-563"/>
        <w:jc w:val="both"/>
        <w:rPr>
          <w:rFonts w:ascii="Sylfaen" w:hAnsi="Sylfaen" w:cs="Sylfaen"/>
          <w:b/>
          <w:bCs/>
          <w:lang w:val="ka-GE"/>
        </w:rPr>
      </w:pPr>
      <w:r>
        <w:rPr>
          <w:rFonts w:ascii="Sylfaen" w:hAnsi="Sylfaen" w:cs="Sylfaen"/>
          <w:b/>
          <w:bCs/>
          <w:lang w:val="ka-GE"/>
        </w:rPr>
        <w:t xml:space="preserve">ცნებები: </w:t>
      </w:r>
    </w:p>
    <w:p w:rsidR="0069619E" w:rsidRDefault="0069619E" w:rsidP="0069619E">
      <w:pPr>
        <w:autoSpaceDE w:val="0"/>
        <w:autoSpaceDN w:val="0"/>
        <w:adjustRightInd w:val="0"/>
        <w:spacing w:after="0" w:line="240" w:lineRule="auto"/>
        <w:ind w:left="-426" w:right="-563"/>
        <w:jc w:val="both"/>
        <w:rPr>
          <w:rFonts w:ascii="Sylfaen" w:hAnsi="Sylfaen" w:cs="Sylfaen"/>
          <w:lang w:val="ka-GE"/>
        </w:rPr>
      </w:pPr>
      <w:r>
        <w:rPr>
          <w:rFonts w:ascii="Sylfaen" w:hAnsi="Sylfaen" w:cs="Sylfaen"/>
          <w:lang w:val="ka-GE"/>
        </w:rPr>
        <w:t>ტაქტილური, ამობურცული, ჩაზნექილი, რელიეფი, ფორმები, გეომეტრიული ფიგურები, სათაური, ტექსტი, აბზაცი, სასვენი ნიშანი, ციფრის ნიშანი, გვერდი, ფურცელი, რუკა, მასშტაბი, ლეგენდა, გლობუსი, ქვეყანა, ოკეანე, კონტინენტი, მერიდიანი, განედი, გრძედი, პოლუსი, ეკვატორი, გრადუსი, სასაათე ზოლი, გრაფიკი, ცხრილი, უჯრა, სვეტი, რიგი, ჰორიზონტალური, ვერტიკალური, საზღვარი, კიდე, სიმბოლო.</w:t>
      </w:r>
    </w:p>
    <w:p w:rsidR="0069619E" w:rsidRDefault="0069619E" w:rsidP="0069619E">
      <w:pPr>
        <w:autoSpaceDE w:val="0"/>
        <w:autoSpaceDN w:val="0"/>
        <w:adjustRightInd w:val="0"/>
        <w:spacing w:after="0" w:line="240" w:lineRule="auto"/>
        <w:ind w:left="-426" w:right="-563"/>
        <w:jc w:val="both"/>
        <w:rPr>
          <w:rFonts w:ascii="Sylfaen" w:hAnsi="Sylfaen" w:cs="Sylfaen"/>
          <w:b/>
          <w:bCs/>
          <w:lang/>
        </w:rPr>
      </w:pPr>
    </w:p>
    <w:p w:rsidR="0069619E" w:rsidRDefault="0069619E" w:rsidP="0069619E">
      <w:pPr>
        <w:autoSpaceDE w:val="0"/>
        <w:autoSpaceDN w:val="0"/>
        <w:adjustRightInd w:val="0"/>
        <w:spacing w:after="0" w:line="240" w:lineRule="auto"/>
        <w:ind w:left="-426"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lastRenderedPageBreak/>
        <w:t>ბრაილის შრიფტით წერისას, ერთი და იმავე სიმბოლოთი შესაძლოა აღინიშნოს როგორც ასო, ასევე ციფრი, მათ განმასხვავებლად საჭიროა ციფრის ნიშანი;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გლობუსზე და რუკაზე ქვეყნები მონიშნულია მცირე მასშტაბით;</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მასშტაბი პროპორციული ერთეულია;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ცხრილის სვეტებში და ხაზებში მოცემულია კონკრეტული მონაცემები.</w:t>
      </w:r>
    </w:p>
    <w:p w:rsidR="0069619E" w:rsidRDefault="0069619E" w:rsidP="0069619E">
      <w:pPr>
        <w:autoSpaceDE w:val="0"/>
        <w:autoSpaceDN w:val="0"/>
        <w:adjustRightInd w:val="0"/>
        <w:spacing w:after="0" w:line="240" w:lineRule="auto"/>
        <w:ind w:right="-563"/>
        <w:jc w:val="both"/>
        <w:rPr>
          <w:rFonts w:ascii="Sylfaen" w:hAnsi="Sylfaen" w:cs="Sylfaen"/>
          <w:lang/>
        </w:rPr>
      </w:pPr>
    </w:p>
    <w:p w:rsidR="0069619E" w:rsidRDefault="0069619E" w:rsidP="0069619E">
      <w:pPr>
        <w:autoSpaceDE w:val="0"/>
        <w:autoSpaceDN w:val="0"/>
        <w:adjustRightInd w:val="0"/>
        <w:spacing w:line="240" w:lineRule="auto"/>
        <w:ind w:left="-426" w:right="-563"/>
        <w:rPr>
          <w:rFonts w:ascii="Sylfaen" w:hAnsi="Sylfaen" w:cs="Sylfaen"/>
          <w:b/>
          <w:bCs/>
          <w:lang w:val="ka-GE"/>
        </w:rPr>
      </w:pPr>
      <w:r>
        <w:rPr>
          <w:rFonts w:ascii="Sylfaen" w:hAnsi="Sylfaen" w:cs="Sylfaen"/>
          <w:b/>
          <w:bCs/>
          <w:lang w:val="ka-GE"/>
        </w:rPr>
        <w:t>საანგარიშოს გამოყენება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rPr>
        <w:t xml:space="preserve">1:1  </w:t>
      </w:r>
      <w:r>
        <w:rPr>
          <w:rFonts w:ascii="Sylfaen" w:hAnsi="Sylfaen" w:cs="Sylfaen"/>
          <w:lang w:val="ka-GE"/>
        </w:rPr>
        <w:t>შესაბამისობა;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საანგარიშოს გამოყენებისთვის აუცილებელი ბაზისური ცნებები: რიცხვთა კლასები და თანრიგები, მიმატება, გამოკლება;</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საანგარიშოს გამოყენებით შეკრება/გამოკლება/ და გამრავლება/გაყოფა ასაკის და კლასის შესაბამისად.</w:t>
      </w:r>
    </w:p>
    <w:p w:rsidR="0069619E" w:rsidRDefault="0069619E" w:rsidP="0069619E">
      <w:pPr>
        <w:autoSpaceDE w:val="0"/>
        <w:autoSpaceDN w:val="0"/>
        <w:adjustRightInd w:val="0"/>
        <w:spacing w:line="240" w:lineRule="auto"/>
        <w:ind w:left="-426" w:right="-421"/>
        <w:jc w:val="both"/>
        <w:rPr>
          <w:rFonts w:ascii="Sylfaen" w:hAnsi="Sylfaen" w:cs="Sylfaen"/>
          <w:b/>
          <w:bCs/>
          <w:lang w:val="ka-GE"/>
        </w:rPr>
      </w:pPr>
      <w:r>
        <w:rPr>
          <w:rFonts w:ascii="Sylfaen" w:hAnsi="Sylfaen" w:cs="Sylfaen"/>
          <w:b/>
          <w:bCs/>
          <w:lang w:val="ka-GE"/>
        </w:rPr>
        <w:t xml:space="preserve">ცნებები: </w:t>
      </w:r>
    </w:p>
    <w:p w:rsidR="0069619E" w:rsidRDefault="0069619E" w:rsidP="0069619E">
      <w:pPr>
        <w:autoSpaceDE w:val="0"/>
        <w:autoSpaceDN w:val="0"/>
        <w:adjustRightInd w:val="0"/>
        <w:spacing w:after="0" w:line="240" w:lineRule="auto"/>
        <w:ind w:left="-426" w:right="-421"/>
        <w:rPr>
          <w:rFonts w:ascii="Sylfaen" w:hAnsi="Sylfaen" w:cs="Sylfaen"/>
          <w:lang w:val="ka-GE"/>
        </w:rPr>
      </w:pPr>
      <w:r>
        <w:rPr>
          <w:rFonts w:ascii="Sylfaen" w:hAnsi="Sylfaen" w:cs="Sylfaen"/>
          <w:lang w:val="ka-GE"/>
        </w:rPr>
        <w:t>პროპორცია, შესაბამისობა, რაოდენობა, შეკრება, გამოკლება, მიმატება, გაყოფა, გამრავლება, ჯამი, სხვაობა, ნამრავლი, განაყოფი, შესაკრები, რიცხვთა კლასები და თანრიგები, ერთეული, ათეული, ასეული, ათასეული, საანგარიშო, ანგარიში. მკვიდრი წარმოდგენები:</w:t>
      </w:r>
    </w:p>
    <w:p w:rsidR="0069619E" w:rsidRDefault="0069619E" w:rsidP="0069619E">
      <w:pPr>
        <w:numPr>
          <w:ilvl w:val="0"/>
          <w:numId w:val="1"/>
        </w:numPr>
        <w:autoSpaceDE w:val="0"/>
        <w:autoSpaceDN w:val="0"/>
        <w:adjustRightInd w:val="0"/>
        <w:spacing w:line="240" w:lineRule="auto"/>
        <w:ind w:left="-142" w:right="-421" w:hanging="360"/>
        <w:rPr>
          <w:rFonts w:ascii="Sylfaen" w:hAnsi="Sylfaen" w:cs="Sylfaen"/>
          <w:lang w:val="ka-GE"/>
        </w:rPr>
      </w:pPr>
      <w:r>
        <w:rPr>
          <w:rFonts w:ascii="Sylfaen" w:hAnsi="Sylfaen" w:cs="Sylfaen"/>
          <w:lang w:val="ka-GE"/>
        </w:rPr>
        <w:t>საანგარიშოს გამოყენებით მარტივადაა შესაძლებელი განისაზღვროს ერთეული, ათეული, ასეული, ათასეული, ნამრავლი, განაყოფი, შესაკრები, ჯამი და სხვაობა;</w:t>
      </w:r>
    </w:p>
    <w:p w:rsidR="0069619E" w:rsidRDefault="0069619E" w:rsidP="0069619E">
      <w:pPr>
        <w:numPr>
          <w:ilvl w:val="0"/>
          <w:numId w:val="1"/>
        </w:numPr>
        <w:autoSpaceDE w:val="0"/>
        <w:autoSpaceDN w:val="0"/>
        <w:adjustRightInd w:val="0"/>
        <w:spacing w:line="240" w:lineRule="auto"/>
        <w:ind w:left="-142" w:right="-421" w:hanging="360"/>
        <w:rPr>
          <w:rFonts w:ascii="Sylfaen" w:hAnsi="Sylfaen" w:cs="Sylfaen"/>
          <w:lang w:val="ka-GE"/>
        </w:rPr>
      </w:pPr>
      <w:r>
        <w:rPr>
          <w:rFonts w:ascii="Sylfaen" w:hAnsi="Sylfaen" w:cs="Sylfaen"/>
          <w:lang w:val="ka-GE"/>
        </w:rPr>
        <w:t xml:space="preserve">საანგარიშოს გამოყენებით შესაძლებელია მოქმედებების შესრულება ერთეულებზე, ათეულებზე, ასეულებზე, ათასეულებზე და აშ. </w:t>
      </w:r>
    </w:p>
    <w:p w:rsidR="0069619E" w:rsidRDefault="0069619E" w:rsidP="0069619E">
      <w:pPr>
        <w:numPr>
          <w:ilvl w:val="0"/>
          <w:numId w:val="1"/>
        </w:numPr>
        <w:autoSpaceDE w:val="0"/>
        <w:autoSpaceDN w:val="0"/>
        <w:adjustRightInd w:val="0"/>
        <w:spacing w:line="240" w:lineRule="auto"/>
        <w:ind w:left="-142" w:right="-421" w:hanging="360"/>
        <w:rPr>
          <w:rFonts w:ascii="Sylfaen" w:hAnsi="Sylfaen" w:cs="Sylfaen"/>
          <w:lang w:val="ka-GE"/>
        </w:rPr>
      </w:pPr>
      <w:r>
        <w:rPr>
          <w:rFonts w:ascii="Sylfaen" w:hAnsi="Sylfaen" w:cs="Sylfaen"/>
          <w:lang w:val="ka-GE"/>
        </w:rPr>
        <w:t>საანგარიშოს ერთი რიგი ერთ თანრიგს შეესაბამება;</w:t>
      </w:r>
    </w:p>
    <w:p w:rsidR="0069619E" w:rsidRDefault="0069619E" w:rsidP="0069619E">
      <w:pPr>
        <w:numPr>
          <w:ilvl w:val="0"/>
          <w:numId w:val="1"/>
        </w:numPr>
        <w:autoSpaceDE w:val="0"/>
        <w:autoSpaceDN w:val="0"/>
        <w:adjustRightInd w:val="0"/>
        <w:spacing w:line="240" w:lineRule="auto"/>
        <w:ind w:left="-142" w:right="-421" w:hanging="360"/>
        <w:rPr>
          <w:rFonts w:ascii="Sylfaen" w:hAnsi="Sylfaen" w:cs="Sylfaen"/>
          <w:lang w:val="ka-GE"/>
        </w:rPr>
      </w:pPr>
      <w:r>
        <w:rPr>
          <w:rFonts w:ascii="Sylfaen" w:hAnsi="Sylfaen" w:cs="Sylfaen"/>
          <w:lang w:val="ka-GE"/>
        </w:rPr>
        <w:t>საანგარიშოს ყოველი შემდგომი რიგის ერთი რგოლი შეესაბამება მისი წინა რიგის ათ რგოლს;</w:t>
      </w:r>
    </w:p>
    <w:p w:rsidR="0069619E" w:rsidRDefault="0069619E" w:rsidP="0069619E">
      <w:pPr>
        <w:autoSpaceDE w:val="0"/>
        <w:autoSpaceDN w:val="0"/>
        <w:adjustRightInd w:val="0"/>
        <w:spacing w:after="0" w:line="240" w:lineRule="auto"/>
        <w:ind w:left="-709"/>
        <w:rPr>
          <w:rFonts w:ascii="Sylfaen" w:hAnsi="Sylfaen" w:cs="Sylfaen"/>
          <w:b/>
          <w:bCs/>
          <w:lang w:val="ka-GE"/>
        </w:rPr>
      </w:pPr>
      <w:r>
        <w:rPr>
          <w:rFonts w:ascii="Sylfaen" w:hAnsi="Sylfaen" w:cs="Sylfaen"/>
          <w:b/>
          <w:bCs/>
          <w:lang w:val="ka-GE"/>
        </w:rPr>
        <w:t>ოპტიკური საშუალებების მორგება,  გამოყენება და მოვლა</w:t>
      </w:r>
    </w:p>
    <w:p w:rsidR="0069619E" w:rsidRDefault="0069619E" w:rsidP="0069619E">
      <w:pPr>
        <w:numPr>
          <w:ilvl w:val="0"/>
          <w:numId w:val="1"/>
        </w:numPr>
        <w:autoSpaceDE w:val="0"/>
        <w:autoSpaceDN w:val="0"/>
        <w:adjustRightInd w:val="0"/>
        <w:spacing w:after="0" w:line="240" w:lineRule="auto"/>
        <w:ind w:left="-284" w:right="-563" w:hanging="360"/>
        <w:jc w:val="both"/>
        <w:rPr>
          <w:rFonts w:ascii="Sylfaen" w:hAnsi="Sylfaen" w:cs="Sylfaen"/>
          <w:lang w:val="ka-GE"/>
        </w:rPr>
      </w:pPr>
      <w:r>
        <w:rPr>
          <w:rFonts w:ascii="Sylfaen" w:hAnsi="Sylfaen" w:cs="Sylfaen"/>
          <w:lang w:val="ka-GE"/>
        </w:rPr>
        <w:t>სხვადასხვა სასწავლო მასალიდან და ფორმატიდან ყველაზე ეფექტურის შერჩევა;</w:t>
      </w:r>
    </w:p>
    <w:p w:rsidR="0069619E" w:rsidRDefault="0069619E" w:rsidP="0069619E">
      <w:pPr>
        <w:numPr>
          <w:ilvl w:val="0"/>
          <w:numId w:val="1"/>
        </w:numPr>
        <w:autoSpaceDE w:val="0"/>
        <w:autoSpaceDN w:val="0"/>
        <w:adjustRightInd w:val="0"/>
        <w:spacing w:after="0" w:line="240" w:lineRule="auto"/>
        <w:ind w:left="-284" w:right="-563" w:hanging="360"/>
        <w:jc w:val="both"/>
        <w:rPr>
          <w:rFonts w:ascii="Sylfaen" w:hAnsi="Sylfaen" w:cs="Sylfaen"/>
          <w:lang w:val="ka-GE"/>
        </w:rPr>
      </w:pPr>
      <w:r>
        <w:rPr>
          <w:rFonts w:ascii="Sylfaen" w:hAnsi="Sylfaen" w:cs="Sylfaen"/>
          <w:lang w:val="ka-GE"/>
        </w:rPr>
        <w:t>იმ სიტუაციების განსაზღვრა, როცა  ოპტიკური აღჭურვილობები დასჭირდება;</w:t>
      </w:r>
    </w:p>
    <w:p w:rsidR="0069619E" w:rsidRDefault="0069619E" w:rsidP="0069619E">
      <w:pPr>
        <w:numPr>
          <w:ilvl w:val="0"/>
          <w:numId w:val="1"/>
        </w:numPr>
        <w:autoSpaceDE w:val="0"/>
        <w:autoSpaceDN w:val="0"/>
        <w:adjustRightInd w:val="0"/>
        <w:spacing w:after="0" w:line="240" w:lineRule="auto"/>
        <w:ind w:left="-284" w:right="-563" w:hanging="360"/>
        <w:jc w:val="both"/>
        <w:rPr>
          <w:rFonts w:ascii="Sylfaen" w:hAnsi="Sylfaen" w:cs="Sylfaen"/>
          <w:lang w:val="ka-GE"/>
        </w:rPr>
      </w:pPr>
      <w:r>
        <w:rPr>
          <w:rFonts w:ascii="Sylfaen" w:hAnsi="Sylfaen" w:cs="Sylfaen"/>
          <w:lang w:val="ka-GE"/>
        </w:rPr>
        <w:t>საკუთარი დამხმარე საშუალებების პარამეტრების კვლევა და საკუთარ საჭიროებებზე მორგება;</w:t>
      </w:r>
    </w:p>
    <w:p w:rsidR="0069619E" w:rsidRDefault="0069619E" w:rsidP="0069619E">
      <w:pPr>
        <w:numPr>
          <w:ilvl w:val="0"/>
          <w:numId w:val="1"/>
        </w:numPr>
        <w:autoSpaceDE w:val="0"/>
        <w:autoSpaceDN w:val="0"/>
        <w:adjustRightInd w:val="0"/>
        <w:spacing w:after="0" w:line="240" w:lineRule="auto"/>
        <w:ind w:left="-284" w:right="-563" w:hanging="360"/>
        <w:jc w:val="both"/>
        <w:rPr>
          <w:rFonts w:ascii="Sylfaen" w:hAnsi="Sylfaen" w:cs="Sylfaen"/>
          <w:lang w:val="ka-GE"/>
        </w:rPr>
      </w:pPr>
      <w:r>
        <w:rPr>
          <w:rFonts w:ascii="Sylfaen" w:hAnsi="Sylfaen" w:cs="Sylfaen"/>
          <w:lang w:val="ka-GE"/>
        </w:rPr>
        <w:t>პერსონალური ოპტიკური საშუალებების გამოყენება;</w:t>
      </w:r>
    </w:p>
    <w:p w:rsidR="0069619E" w:rsidRDefault="0069619E" w:rsidP="0069619E">
      <w:pPr>
        <w:numPr>
          <w:ilvl w:val="0"/>
          <w:numId w:val="1"/>
        </w:numPr>
        <w:autoSpaceDE w:val="0"/>
        <w:autoSpaceDN w:val="0"/>
        <w:adjustRightInd w:val="0"/>
        <w:spacing w:after="0" w:line="240" w:lineRule="auto"/>
        <w:ind w:left="-284" w:right="-563" w:hanging="360"/>
        <w:jc w:val="both"/>
        <w:rPr>
          <w:rFonts w:ascii="Sylfaen" w:hAnsi="Sylfaen" w:cs="Sylfaen"/>
          <w:lang w:val="ka-GE"/>
        </w:rPr>
      </w:pPr>
      <w:r>
        <w:rPr>
          <w:rFonts w:ascii="Sylfaen" w:hAnsi="Sylfaen" w:cs="Sylfaen"/>
          <w:lang w:val="ka-GE"/>
        </w:rPr>
        <w:t>ტელესკოპური აღჭურვილობის გამოყენება გარემოში სხვადასხვა ნიშნის იდენტიფიცირებისათვის;</w:t>
      </w:r>
    </w:p>
    <w:p w:rsidR="0069619E" w:rsidRDefault="0069619E" w:rsidP="0069619E">
      <w:pPr>
        <w:numPr>
          <w:ilvl w:val="0"/>
          <w:numId w:val="1"/>
        </w:numPr>
        <w:autoSpaceDE w:val="0"/>
        <w:autoSpaceDN w:val="0"/>
        <w:adjustRightInd w:val="0"/>
        <w:spacing w:after="0" w:line="240" w:lineRule="auto"/>
        <w:ind w:left="-284" w:right="-563" w:hanging="360"/>
        <w:jc w:val="both"/>
        <w:rPr>
          <w:rFonts w:ascii="Sylfaen" w:hAnsi="Sylfaen" w:cs="Sylfaen"/>
          <w:lang w:val="ka-GE"/>
        </w:rPr>
      </w:pPr>
      <w:r>
        <w:rPr>
          <w:rFonts w:ascii="Sylfaen" w:hAnsi="Sylfaen" w:cs="Sylfaen"/>
          <w:lang w:val="ka-GE"/>
        </w:rPr>
        <w:t>დამოუკიდებლად სასწავლო ნივთების პოვნა;</w:t>
      </w:r>
    </w:p>
    <w:p w:rsidR="0069619E" w:rsidRDefault="0069619E" w:rsidP="0069619E">
      <w:pPr>
        <w:numPr>
          <w:ilvl w:val="0"/>
          <w:numId w:val="1"/>
        </w:numPr>
        <w:autoSpaceDE w:val="0"/>
        <w:autoSpaceDN w:val="0"/>
        <w:adjustRightInd w:val="0"/>
        <w:spacing w:after="0" w:line="240" w:lineRule="auto"/>
        <w:ind w:left="-284" w:right="-563" w:hanging="360"/>
        <w:jc w:val="both"/>
        <w:rPr>
          <w:rFonts w:ascii="Sylfaen" w:hAnsi="Sylfaen" w:cs="Sylfaen"/>
          <w:lang w:val="ka-GE"/>
        </w:rPr>
      </w:pPr>
      <w:r>
        <w:rPr>
          <w:rFonts w:ascii="Sylfaen" w:hAnsi="Sylfaen" w:cs="Sylfaen"/>
          <w:lang w:val="ka-GE"/>
        </w:rPr>
        <w:t xml:space="preserve">შორს და ახლოს მდებარე ნაბეჭდი მასალის გადაწერა; </w:t>
      </w:r>
    </w:p>
    <w:p w:rsidR="0069619E" w:rsidRDefault="0069619E" w:rsidP="0069619E">
      <w:pPr>
        <w:numPr>
          <w:ilvl w:val="0"/>
          <w:numId w:val="1"/>
        </w:numPr>
        <w:autoSpaceDE w:val="0"/>
        <w:autoSpaceDN w:val="0"/>
        <w:adjustRightInd w:val="0"/>
        <w:spacing w:after="0" w:line="240" w:lineRule="auto"/>
        <w:ind w:left="-284" w:right="-563" w:hanging="360"/>
        <w:jc w:val="both"/>
        <w:rPr>
          <w:rFonts w:ascii="Sylfaen" w:hAnsi="Sylfaen" w:cs="Sylfaen"/>
          <w:lang w:val="ka-GE"/>
        </w:rPr>
      </w:pPr>
      <w:r>
        <w:rPr>
          <w:rFonts w:ascii="Sylfaen" w:hAnsi="Sylfaen" w:cs="Sylfaen"/>
          <w:lang/>
        </w:rPr>
        <w:t xml:space="preserve"> CCTV-</w:t>
      </w:r>
      <w:r>
        <w:rPr>
          <w:rFonts w:ascii="Sylfaen" w:hAnsi="Sylfaen" w:cs="Sylfaen"/>
          <w:lang w:val="ka-GE"/>
        </w:rPr>
        <w:t xml:space="preserve">ს გამოყენება დავალებების შესრულებისთვის და გართობისთვის. </w:t>
      </w:r>
    </w:p>
    <w:p w:rsidR="0069619E" w:rsidRDefault="0069619E" w:rsidP="0069619E">
      <w:pPr>
        <w:autoSpaceDE w:val="0"/>
        <w:autoSpaceDN w:val="0"/>
        <w:adjustRightInd w:val="0"/>
        <w:spacing w:after="0" w:line="240" w:lineRule="auto"/>
        <w:jc w:val="both"/>
        <w:rPr>
          <w:rFonts w:ascii="Sylfaen" w:hAnsi="Sylfaen" w:cs="Sylfaen"/>
          <w:b/>
          <w:bCs/>
          <w:lang/>
        </w:rPr>
      </w:pPr>
    </w:p>
    <w:p w:rsidR="0069619E" w:rsidRDefault="0069619E" w:rsidP="0069619E">
      <w:pPr>
        <w:autoSpaceDE w:val="0"/>
        <w:autoSpaceDN w:val="0"/>
        <w:adjustRightInd w:val="0"/>
        <w:spacing w:after="0" w:line="240" w:lineRule="auto"/>
        <w:ind w:left="-567" w:right="-279"/>
        <w:jc w:val="both"/>
        <w:rPr>
          <w:rFonts w:ascii="Sylfaen" w:hAnsi="Sylfaen" w:cs="Sylfaen"/>
          <w:b/>
          <w:bCs/>
          <w:lang w:val="ka-GE"/>
        </w:rPr>
      </w:pPr>
      <w:r>
        <w:rPr>
          <w:rFonts w:ascii="Sylfaen" w:hAnsi="Sylfaen" w:cs="Sylfaen"/>
          <w:b/>
          <w:bCs/>
          <w:lang w:val="ka-GE"/>
        </w:rPr>
        <w:t xml:space="preserve">ცნებები: </w:t>
      </w:r>
    </w:p>
    <w:p w:rsidR="0069619E" w:rsidRDefault="0069619E" w:rsidP="0069619E">
      <w:pPr>
        <w:autoSpaceDE w:val="0"/>
        <w:autoSpaceDN w:val="0"/>
        <w:adjustRightInd w:val="0"/>
        <w:spacing w:after="0" w:line="240" w:lineRule="auto"/>
        <w:ind w:left="-567" w:right="-279"/>
        <w:jc w:val="both"/>
        <w:rPr>
          <w:rFonts w:ascii="Sylfaen" w:hAnsi="Sylfaen" w:cs="Sylfaen"/>
          <w:lang w:val="ka-GE"/>
        </w:rPr>
      </w:pPr>
      <w:r>
        <w:rPr>
          <w:rFonts w:ascii="Sylfaen" w:hAnsi="Sylfaen" w:cs="Sylfaen"/>
          <w:lang w:val="ka-GE"/>
        </w:rPr>
        <w:t>სასწავლო მასალა, ფორმატი, შერჩევა, მორგება, სიტუაცია, სათვალე, ლუპა, ლინზა, მონოკლი, ბინოკლი, გამადიდებელი, ელექტრონული, მექანიკური, ოპტიკური, CCTV, პორტატული, სტაციონარული, პირადი, ინდივიდუალური, ტელესკოპური აღჭურვილობა.</w:t>
      </w:r>
    </w:p>
    <w:p w:rsidR="0069619E" w:rsidRDefault="0069619E" w:rsidP="0069619E">
      <w:pPr>
        <w:autoSpaceDE w:val="0"/>
        <w:autoSpaceDN w:val="0"/>
        <w:adjustRightInd w:val="0"/>
        <w:spacing w:after="0" w:line="240" w:lineRule="auto"/>
        <w:ind w:left="-567" w:right="-279"/>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after="0" w:line="240" w:lineRule="auto"/>
        <w:ind w:left="-142" w:right="-279" w:hanging="360"/>
        <w:jc w:val="both"/>
        <w:rPr>
          <w:rFonts w:ascii="Sylfaen" w:hAnsi="Sylfaen" w:cs="Sylfaen"/>
          <w:lang w:val="ka-GE"/>
        </w:rPr>
      </w:pPr>
      <w:r>
        <w:rPr>
          <w:rFonts w:ascii="Sylfaen" w:hAnsi="Sylfaen" w:cs="Sylfaen"/>
          <w:lang w:val="ka-GE"/>
        </w:rPr>
        <w:t>სხვადასხვა ტექნიკური აღჭურვილობით შესაძლებელია ტექსტის ზომის გადიდება და შემცირება;</w:t>
      </w:r>
    </w:p>
    <w:p w:rsidR="0069619E" w:rsidRDefault="0069619E" w:rsidP="0069619E">
      <w:pPr>
        <w:numPr>
          <w:ilvl w:val="0"/>
          <w:numId w:val="1"/>
        </w:numPr>
        <w:autoSpaceDE w:val="0"/>
        <w:autoSpaceDN w:val="0"/>
        <w:adjustRightInd w:val="0"/>
        <w:spacing w:after="0" w:line="240" w:lineRule="auto"/>
        <w:ind w:left="-142" w:right="-279" w:hanging="360"/>
        <w:jc w:val="both"/>
        <w:rPr>
          <w:rFonts w:ascii="Sylfaen" w:hAnsi="Sylfaen" w:cs="Sylfaen"/>
          <w:lang w:val="ka-GE"/>
        </w:rPr>
      </w:pPr>
      <w:r>
        <w:rPr>
          <w:rFonts w:ascii="Sylfaen" w:hAnsi="Sylfaen" w:cs="Sylfaen"/>
          <w:lang w:val="ka-GE"/>
        </w:rPr>
        <w:lastRenderedPageBreak/>
        <w:t>სხვადასხვა ადამიანს შესაძლოა მოსწონდეს სხვადასხვა შრიფტი, ფერი, ფონი, ზომა;</w:t>
      </w:r>
    </w:p>
    <w:p w:rsidR="0069619E" w:rsidRDefault="0069619E" w:rsidP="0069619E">
      <w:pPr>
        <w:numPr>
          <w:ilvl w:val="0"/>
          <w:numId w:val="1"/>
        </w:numPr>
        <w:autoSpaceDE w:val="0"/>
        <w:autoSpaceDN w:val="0"/>
        <w:adjustRightInd w:val="0"/>
        <w:spacing w:after="0" w:line="240" w:lineRule="auto"/>
        <w:ind w:left="-142" w:right="-279" w:hanging="360"/>
        <w:jc w:val="both"/>
        <w:rPr>
          <w:rFonts w:ascii="Sylfaen" w:hAnsi="Sylfaen" w:cs="Sylfaen"/>
          <w:lang w:val="ka-GE"/>
        </w:rPr>
      </w:pPr>
      <w:r>
        <w:rPr>
          <w:rFonts w:ascii="Sylfaen" w:hAnsi="Sylfaen" w:cs="Sylfaen"/>
          <w:lang w:val="ka-GE"/>
        </w:rPr>
        <w:t>სხვადასხვა გარემოში შესაძლოა საჭირო იყოს სხვადასხვა მოწყობილობის და აღჭურვილობის გამოყენება, ასევე ერთი და იმავე მოწყობილობის სხვადასხვა რეჟიმის ჩართვა.</w:t>
      </w:r>
    </w:p>
    <w:p w:rsidR="0069619E" w:rsidRDefault="0069619E" w:rsidP="0069619E">
      <w:pPr>
        <w:autoSpaceDE w:val="0"/>
        <w:autoSpaceDN w:val="0"/>
        <w:adjustRightInd w:val="0"/>
        <w:spacing w:after="0" w:line="240" w:lineRule="auto"/>
        <w:jc w:val="both"/>
        <w:rPr>
          <w:rFonts w:ascii="Sylfaen" w:hAnsi="Sylfaen" w:cs="Sylfaen"/>
          <w:lang/>
        </w:rPr>
      </w:pPr>
    </w:p>
    <w:p w:rsidR="0069619E" w:rsidRDefault="0069619E" w:rsidP="0069619E">
      <w:pPr>
        <w:autoSpaceDE w:val="0"/>
        <w:autoSpaceDN w:val="0"/>
        <w:adjustRightInd w:val="0"/>
        <w:spacing w:after="0" w:line="240" w:lineRule="auto"/>
        <w:ind w:left="-567"/>
        <w:rPr>
          <w:rFonts w:ascii="Sylfaen" w:hAnsi="Sylfaen" w:cs="Sylfaen"/>
          <w:b/>
          <w:bCs/>
          <w:lang w:val="ka-GE"/>
        </w:rPr>
      </w:pPr>
      <w:r>
        <w:rPr>
          <w:rFonts w:ascii="Sylfaen" w:hAnsi="Sylfaen" w:cs="Sylfaen"/>
          <w:b/>
          <w:bCs/>
          <w:lang w:val="ka-GE"/>
        </w:rPr>
        <w:t>ნაბეჭდი მასალის გამოყენება სასწავლო და საყოფაცხოვრებო მიზნებისთვის</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 xml:space="preserve">გამადიდებლის მახასიათებლების შეცვლა ნაბეჭდის მახასიათებლების მიხედვით;   </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კომპიუტერის ეკრანზე ნაბეჭდი მასალის პარამეტრების შეცვლა;</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 xml:space="preserve">მარტივი რუკების, ცხრილების და გრაფიკების წაკითხვა; </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ნაბეჭდი მასალის გამოყენება გართობის მიზნით კითხვისას;</w:t>
      </w:r>
    </w:p>
    <w:p w:rsidR="0069619E" w:rsidRDefault="0069619E" w:rsidP="0069619E">
      <w:pPr>
        <w:numPr>
          <w:ilvl w:val="0"/>
          <w:numId w:val="1"/>
        </w:numPr>
        <w:autoSpaceDE w:val="0"/>
        <w:autoSpaceDN w:val="0"/>
        <w:adjustRightInd w:val="0"/>
        <w:spacing w:line="240" w:lineRule="auto"/>
        <w:ind w:hanging="360"/>
        <w:jc w:val="both"/>
        <w:rPr>
          <w:rFonts w:ascii="Sylfaen" w:hAnsi="Sylfaen" w:cs="Sylfaen"/>
          <w:lang w:val="ka-GE"/>
        </w:rPr>
      </w:pPr>
      <w:r>
        <w:rPr>
          <w:rFonts w:ascii="Sylfaen" w:hAnsi="Sylfaen" w:cs="Sylfaen"/>
          <w:lang w:val="ka-GE"/>
        </w:rPr>
        <w:t>ბეჭდური წარწერების, ანოტაციების, ინსტრუქციების კითხვა.</w:t>
      </w:r>
    </w:p>
    <w:p w:rsidR="0069619E" w:rsidRDefault="0069619E" w:rsidP="0069619E">
      <w:pPr>
        <w:autoSpaceDE w:val="0"/>
        <w:autoSpaceDN w:val="0"/>
        <w:adjustRightInd w:val="0"/>
        <w:spacing w:line="240" w:lineRule="auto"/>
        <w:ind w:left="-426"/>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426"/>
        <w:jc w:val="both"/>
        <w:rPr>
          <w:rFonts w:ascii="Sylfaen" w:hAnsi="Sylfaen" w:cs="Sylfaen"/>
          <w:lang w:val="ka-GE"/>
        </w:rPr>
      </w:pPr>
      <w:r>
        <w:rPr>
          <w:rFonts w:ascii="Sylfaen" w:hAnsi="Sylfaen" w:cs="Sylfaen"/>
          <w:lang w:val="ka-GE"/>
        </w:rPr>
        <w:t>გამადიდებელი, პარამეტრები, მახასიათებლები, ანოტაცია, ინსტრუქცია.</w:t>
      </w:r>
    </w:p>
    <w:p w:rsidR="0069619E" w:rsidRDefault="0069619E" w:rsidP="0069619E">
      <w:pPr>
        <w:autoSpaceDE w:val="0"/>
        <w:autoSpaceDN w:val="0"/>
        <w:adjustRightInd w:val="0"/>
        <w:spacing w:after="0" w:line="240" w:lineRule="auto"/>
        <w:ind w:left="-426"/>
        <w:rPr>
          <w:rFonts w:ascii="Sylfaen" w:hAnsi="Sylfaen" w:cs="Sylfaen"/>
          <w:lang w:val="ka-GE"/>
        </w:rPr>
      </w:pPr>
      <w:r>
        <w:rPr>
          <w:rFonts w:ascii="Sylfaen" w:hAnsi="Sylfaen" w:cs="Sylfaen"/>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 xml:space="preserve">კომპიუტერის და მისი მსგავსი ციფრული მოწყობილობების ეკრანზე შესაძლებელია შრიფტის ზომის გაზრდა და დაპატარავება, ფერის, ფონისა და კონტრასტის ცვლილება; </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შესაძლებელია სამგანზომილებიანი ობიექტის ორგანზომილებიანი მოდელის შექმნა;</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ორგანზომილებიანი ნახაზი შესაძლოა წარმოადგენდეს სამგანზომილებიანი სივრცული ობიექტის მოდელს;</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ცხრილში ვერტიკალურ ხაზებს ეწოდება სვეტები, ხოლო ჰორიზონტალურს - რიგები;</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ნაბეჭდი ფორმით შეიძლება არსებობდეს როგორც წიგნი, ასევე გაზეთი, ანოტაცია, საყოფაცხოვრებო ინფორმაცია და სხვა.</w:t>
      </w:r>
    </w:p>
    <w:p w:rsidR="0069619E" w:rsidRDefault="0069619E" w:rsidP="0069619E">
      <w:pPr>
        <w:autoSpaceDE w:val="0"/>
        <w:autoSpaceDN w:val="0"/>
        <w:adjustRightInd w:val="0"/>
        <w:spacing w:line="240" w:lineRule="auto"/>
        <w:ind w:left="720"/>
        <w:rPr>
          <w:rFonts w:ascii="Sylfaen" w:hAnsi="Sylfaen" w:cs="Sylfaen"/>
          <w:lang/>
        </w:rPr>
      </w:pPr>
    </w:p>
    <w:p w:rsidR="0069619E" w:rsidRDefault="0069619E" w:rsidP="0069619E">
      <w:pPr>
        <w:keepNext/>
        <w:keepLines/>
        <w:autoSpaceDE w:val="0"/>
        <w:autoSpaceDN w:val="0"/>
        <w:adjustRightInd w:val="0"/>
        <w:spacing w:before="480" w:after="0" w:line="240" w:lineRule="auto"/>
        <w:ind w:left="-426"/>
        <w:jc w:val="both"/>
        <w:rPr>
          <w:rFonts w:ascii="Sylfaen" w:hAnsi="Sylfaen" w:cs="Sylfaen"/>
          <w:b/>
          <w:bCs/>
          <w:lang w:val="ka-GE"/>
        </w:rPr>
      </w:pPr>
      <w:r>
        <w:rPr>
          <w:rFonts w:ascii="Sylfaen" w:hAnsi="Sylfaen" w:cs="Sylfaen"/>
          <w:b/>
          <w:bCs/>
          <w:lang w:val="ka-GE"/>
        </w:rPr>
        <w:t>მიმართულება N3: ნარჩენი მხედველობის გამოყენება</w:t>
      </w:r>
    </w:p>
    <w:p w:rsidR="0069619E" w:rsidRDefault="0069619E" w:rsidP="0069619E">
      <w:pPr>
        <w:autoSpaceDE w:val="0"/>
        <w:autoSpaceDN w:val="0"/>
        <w:adjustRightInd w:val="0"/>
        <w:spacing w:line="240" w:lineRule="auto"/>
        <w:ind w:left="-426"/>
        <w:jc w:val="both"/>
        <w:rPr>
          <w:rFonts w:ascii="Sylfaen" w:hAnsi="Sylfaen" w:cs="Sylfaen"/>
          <w:lang w:val="ka-GE"/>
        </w:rPr>
      </w:pPr>
      <w:r>
        <w:rPr>
          <w:rFonts w:ascii="Sylfaen" w:hAnsi="Sylfaen" w:cs="Sylfaen"/>
          <w:lang w:val="ka-GE"/>
        </w:rPr>
        <w:t xml:space="preserve">შედეგების ინდექსი: </w:t>
      </w:r>
      <w:r>
        <w:rPr>
          <w:rFonts w:ascii="Sylfaen" w:hAnsi="Sylfaen" w:cs="Sylfaen"/>
          <w:b/>
          <w:bCs/>
          <w:lang w:val="ka-GE"/>
        </w:rPr>
        <w:t>გაფ.დაწყ.3.</w:t>
      </w:r>
    </w:p>
    <w:p w:rsidR="0069619E" w:rsidRDefault="0069619E" w:rsidP="0069619E">
      <w:pPr>
        <w:keepNext/>
        <w:keepLines/>
        <w:autoSpaceDE w:val="0"/>
        <w:autoSpaceDN w:val="0"/>
        <w:adjustRightInd w:val="0"/>
        <w:spacing w:before="200" w:after="0" w:line="240" w:lineRule="auto"/>
        <w:ind w:left="-426"/>
        <w:rPr>
          <w:rFonts w:ascii="Sylfaen" w:hAnsi="Sylfaen" w:cs="Sylfaen"/>
          <w:b/>
          <w:bCs/>
          <w:lang w:val="ka-GE"/>
        </w:rPr>
      </w:pPr>
      <w:r>
        <w:rPr>
          <w:rFonts w:ascii="Sylfaen" w:hAnsi="Sylfaen" w:cs="Sylfaen"/>
          <w:b/>
          <w:bCs/>
          <w:lang w:val="ka-GE"/>
        </w:rPr>
        <w:t>შინაარსი</w:t>
      </w:r>
    </w:p>
    <w:p w:rsidR="0069619E" w:rsidRDefault="0069619E" w:rsidP="0069619E">
      <w:pPr>
        <w:autoSpaceDE w:val="0"/>
        <w:autoSpaceDN w:val="0"/>
        <w:adjustRightInd w:val="0"/>
        <w:spacing w:after="0" w:line="240" w:lineRule="auto"/>
        <w:ind w:left="-426"/>
        <w:rPr>
          <w:rFonts w:ascii="Sylfaen" w:hAnsi="Sylfaen" w:cs="Sylfaen"/>
          <w:b/>
          <w:bCs/>
          <w:lang w:val="ka-GE"/>
        </w:rPr>
      </w:pPr>
      <w:r>
        <w:rPr>
          <w:rFonts w:ascii="Sylfaen" w:hAnsi="Sylfaen" w:cs="Sylfaen"/>
          <w:b/>
          <w:bCs/>
          <w:lang w:val="ka-GE"/>
        </w:rPr>
        <w:t>ნარჩენი მხედველობის გამოყენება ინფორმაციის მისაღებად</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ობიექტების ძირითადი ფორმის ვიზუალურად განსაზღვრა;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წიგნის შესაბამისი გვერდების თვალით ძიება და პოვნა;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გარემოში არსებული მიმანიშნებლების გამოყენება;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გავრცელებული საყოფაცხოვრებო ობიექტების თვალით ცნობა;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მოძრავ ობიექტებზე მზერის გაყოლება;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ნაცნობი ობიექტების ფერების და მახასიათებლების იდენტიფიცირება სხვადასხვა მანძილიდან;</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გარემოს სტატიკურ კონტურებზე მზერის გაყოლება;</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პოზიციის განსაზღვრა და დასახელება,  რომელშიც ყველაზე უკეთ ხედავს;</w:t>
      </w:r>
    </w:p>
    <w:p w:rsidR="0069619E" w:rsidRDefault="0069619E" w:rsidP="0069619E">
      <w:pPr>
        <w:numPr>
          <w:ilvl w:val="0"/>
          <w:numId w:val="1"/>
        </w:numPr>
        <w:autoSpaceDE w:val="0"/>
        <w:autoSpaceDN w:val="0"/>
        <w:adjustRightInd w:val="0"/>
        <w:spacing w:after="0" w:line="240" w:lineRule="auto"/>
        <w:ind w:right="-421" w:hanging="360"/>
        <w:jc w:val="both"/>
        <w:rPr>
          <w:rFonts w:ascii="Sylfaen" w:hAnsi="Sylfaen" w:cs="Sylfaen"/>
          <w:lang w:val="ka-GE"/>
        </w:rPr>
      </w:pPr>
      <w:r>
        <w:rPr>
          <w:rFonts w:ascii="Sylfaen" w:hAnsi="Sylfaen" w:cs="Sylfaen"/>
          <w:lang w:val="ka-GE"/>
        </w:rPr>
        <w:t>იმის დასახელება, თუ რას ხედავს/ვერ ხედავს სხვადასხვა გარემოსა  და დისტანციაზე.</w:t>
      </w:r>
    </w:p>
    <w:p w:rsidR="0069619E" w:rsidRDefault="0069619E" w:rsidP="0069619E">
      <w:pPr>
        <w:autoSpaceDE w:val="0"/>
        <w:autoSpaceDN w:val="0"/>
        <w:adjustRightInd w:val="0"/>
        <w:spacing w:after="0" w:line="240" w:lineRule="auto"/>
        <w:ind w:left="-426" w:right="-421"/>
        <w:jc w:val="both"/>
        <w:rPr>
          <w:rFonts w:ascii="Sylfaen" w:hAnsi="Sylfaen" w:cs="Sylfaen"/>
          <w:b/>
          <w:bCs/>
          <w:lang/>
        </w:rPr>
      </w:pPr>
    </w:p>
    <w:p w:rsidR="0069619E" w:rsidRDefault="0069619E" w:rsidP="0069619E">
      <w:pPr>
        <w:autoSpaceDE w:val="0"/>
        <w:autoSpaceDN w:val="0"/>
        <w:adjustRightInd w:val="0"/>
        <w:spacing w:after="0" w:line="240" w:lineRule="auto"/>
        <w:ind w:left="-426" w:right="-421"/>
        <w:jc w:val="both"/>
        <w:rPr>
          <w:rFonts w:ascii="Sylfaen" w:hAnsi="Sylfaen" w:cs="Sylfaen"/>
          <w:b/>
          <w:bCs/>
          <w:lang w:val="ka-GE"/>
        </w:rPr>
      </w:pPr>
      <w:r>
        <w:rPr>
          <w:rFonts w:ascii="Sylfaen" w:hAnsi="Sylfaen" w:cs="Sylfaen"/>
          <w:b/>
          <w:bCs/>
          <w:lang w:val="ka-GE"/>
        </w:rPr>
        <w:lastRenderedPageBreak/>
        <w:t xml:space="preserve">ცნებები: </w:t>
      </w:r>
    </w:p>
    <w:p w:rsidR="0069619E" w:rsidRDefault="0069619E" w:rsidP="0069619E">
      <w:pPr>
        <w:autoSpaceDE w:val="0"/>
        <w:autoSpaceDN w:val="0"/>
        <w:adjustRightInd w:val="0"/>
        <w:spacing w:after="0" w:line="240" w:lineRule="auto"/>
        <w:ind w:left="-426" w:right="-421"/>
        <w:jc w:val="both"/>
        <w:rPr>
          <w:rFonts w:ascii="Sylfaen" w:hAnsi="Sylfaen" w:cs="Sylfaen"/>
          <w:lang w:val="ka-GE"/>
        </w:rPr>
      </w:pPr>
      <w:r>
        <w:rPr>
          <w:rFonts w:ascii="Sylfaen" w:hAnsi="Sylfaen" w:cs="Sylfaen"/>
          <w:lang w:val="ka-GE"/>
        </w:rPr>
        <w:t>ნარჩენი მხედველობა,</w:t>
      </w:r>
      <w:r>
        <w:rPr>
          <w:rFonts w:ascii="Sylfaen" w:hAnsi="Sylfaen" w:cs="Sylfaen"/>
          <w:b/>
          <w:bCs/>
          <w:lang w:val="ka-GE"/>
        </w:rPr>
        <w:t xml:space="preserve"> </w:t>
      </w:r>
      <w:r>
        <w:rPr>
          <w:rFonts w:ascii="Sylfaen" w:hAnsi="Sylfaen" w:cs="Sylfaen"/>
          <w:lang w:val="ka-GE"/>
        </w:rPr>
        <w:t>ფუნქციური მხედველობა,</w:t>
      </w:r>
      <w:r>
        <w:rPr>
          <w:rFonts w:ascii="Sylfaen" w:hAnsi="Sylfaen" w:cs="Sylfaen"/>
          <w:b/>
          <w:bCs/>
          <w:lang w:val="ka-GE"/>
        </w:rPr>
        <w:t xml:space="preserve"> </w:t>
      </w:r>
      <w:r>
        <w:rPr>
          <w:rFonts w:ascii="Sylfaen" w:hAnsi="Sylfaen" w:cs="Sylfaen"/>
          <w:lang w:val="ka-GE"/>
        </w:rPr>
        <w:t>მცირემხედველობა, ვიზუალური სკანირება, თვალის მიდევნება, მზერის გაყოლება, მიმანიშნებელი, საორიენტაციო ნიშნები, კონტური, პოზიცია, მანძილი, გარემოება.</w:t>
      </w:r>
    </w:p>
    <w:p w:rsidR="0069619E" w:rsidRDefault="0069619E" w:rsidP="0069619E">
      <w:pPr>
        <w:autoSpaceDE w:val="0"/>
        <w:autoSpaceDN w:val="0"/>
        <w:adjustRightInd w:val="0"/>
        <w:spacing w:after="0" w:line="240" w:lineRule="auto"/>
        <w:ind w:right="-421"/>
        <w:jc w:val="both"/>
        <w:rPr>
          <w:rFonts w:ascii="Sylfaen" w:hAnsi="Sylfaen" w:cs="Sylfaen"/>
          <w:lang/>
        </w:rPr>
      </w:pPr>
    </w:p>
    <w:p w:rsidR="0069619E" w:rsidRDefault="0069619E" w:rsidP="0069619E">
      <w:pPr>
        <w:autoSpaceDE w:val="0"/>
        <w:autoSpaceDN w:val="0"/>
        <w:adjustRightInd w:val="0"/>
        <w:spacing w:line="240" w:lineRule="auto"/>
        <w:ind w:left="-567" w:right="-421"/>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სხვადასხვა ადამიანის მხედველობა შესაძლოა განსხვავებული იყოს;</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ერთი ადამიანის მხედველობა შესაძლოა განსხვავდებოდეს სხვადასხვა სიტუაციაში;</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არსებობს გარემოს/სივრცის დათვალიერების სხვადასხვა სტრატეგია;</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შესაძლებელია გარემოში არსებული ობიექტების საორიენტაციოდ გამოყენება;</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საორიენტაციო ნიშნები შესაძლოა იყოს მუდმივი ან დროებითი;</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მოძრავ ობიექტებზე მზერის გაყოლება უფრო რთულია, ვიდრე უძრავი ობიექტების დანახვა, შემჩნევა და დათვალიერება;</w:t>
      </w:r>
    </w:p>
    <w:p w:rsidR="0069619E" w:rsidRDefault="0069619E" w:rsidP="0069619E">
      <w:pPr>
        <w:numPr>
          <w:ilvl w:val="0"/>
          <w:numId w:val="1"/>
        </w:numPr>
        <w:autoSpaceDE w:val="0"/>
        <w:autoSpaceDN w:val="0"/>
        <w:adjustRightInd w:val="0"/>
        <w:spacing w:line="240" w:lineRule="auto"/>
        <w:ind w:right="-421" w:hanging="360"/>
        <w:jc w:val="both"/>
        <w:rPr>
          <w:rFonts w:ascii="Sylfaen" w:hAnsi="Sylfaen" w:cs="Sylfaen"/>
          <w:lang w:val="ka-GE"/>
        </w:rPr>
      </w:pPr>
      <w:r>
        <w:rPr>
          <w:rFonts w:ascii="Sylfaen" w:hAnsi="Sylfaen" w:cs="Sylfaen"/>
          <w:lang w:val="ka-GE"/>
        </w:rPr>
        <w:t>მანძილის და დაშორების ცვლილებასთან ერთად, შესაძლოა შეიცვალოს ჩვენი აღქმა ობიეტების ზომის, ფორმის და ფერის შესახებ;</w:t>
      </w:r>
    </w:p>
    <w:p w:rsidR="0069619E" w:rsidRDefault="0069619E" w:rsidP="0069619E">
      <w:pPr>
        <w:keepNext/>
        <w:keepLines/>
        <w:autoSpaceDE w:val="0"/>
        <w:autoSpaceDN w:val="0"/>
        <w:adjustRightInd w:val="0"/>
        <w:spacing w:before="480" w:after="0" w:line="240" w:lineRule="auto"/>
        <w:jc w:val="both"/>
        <w:rPr>
          <w:rFonts w:ascii="Sylfaen" w:hAnsi="Sylfaen" w:cs="Sylfaen"/>
          <w:b/>
          <w:bCs/>
          <w:lang/>
        </w:rPr>
      </w:pPr>
    </w:p>
    <w:p w:rsidR="0069619E" w:rsidRDefault="0069619E" w:rsidP="0069619E">
      <w:pPr>
        <w:keepNext/>
        <w:keepLines/>
        <w:autoSpaceDE w:val="0"/>
        <w:autoSpaceDN w:val="0"/>
        <w:adjustRightInd w:val="0"/>
        <w:spacing w:after="0" w:line="240" w:lineRule="auto"/>
        <w:ind w:left="-426"/>
        <w:jc w:val="both"/>
        <w:rPr>
          <w:rFonts w:ascii="Sylfaen" w:hAnsi="Sylfaen" w:cs="Sylfaen"/>
          <w:b/>
          <w:bCs/>
          <w:lang w:val="ka-GE"/>
        </w:rPr>
      </w:pPr>
      <w:r>
        <w:rPr>
          <w:rFonts w:ascii="Sylfaen" w:hAnsi="Sylfaen" w:cs="Sylfaen"/>
          <w:b/>
          <w:bCs/>
          <w:lang w:val="ka-GE"/>
        </w:rPr>
        <w:t>მიმართულება N4: სოციალური ინტერაქცია</w:t>
      </w:r>
    </w:p>
    <w:p w:rsidR="0069619E" w:rsidRDefault="0069619E" w:rsidP="0069619E">
      <w:pPr>
        <w:autoSpaceDE w:val="0"/>
        <w:autoSpaceDN w:val="0"/>
        <w:adjustRightInd w:val="0"/>
        <w:spacing w:line="240" w:lineRule="auto"/>
        <w:ind w:left="-426"/>
        <w:jc w:val="both"/>
        <w:rPr>
          <w:rFonts w:ascii="Sylfaen" w:hAnsi="Sylfaen" w:cs="Sylfaen"/>
          <w:lang w:val="ka-GE"/>
        </w:rPr>
      </w:pPr>
      <w:r>
        <w:rPr>
          <w:rFonts w:ascii="Sylfaen" w:hAnsi="Sylfaen" w:cs="Sylfaen"/>
          <w:lang w:val="ka-GE"/>
        </w:rPr>
        <w:t xml:space="preserve">შედეგების ინდექსი: </w:t>
      </w:r>
      <w:r>
        <w:rPr>
          <w:rFonts w:ascii="Sylfaen" w:hAnsi="Sylfaen" w:cs="Sylfaen"/>
          <w:b/>
          <w:bCs/>
          <w:lang w:val="ka-GE"/>
        </w:rPr>
        <w:t>გაფ.დაწყ.4.</w:t>
      </w:r>
    </w:p>
    <w:p w:rsidR="0069619E" w:rsidRDefault="0069619E" w:rsidP="0069619E">
      <w:pPr>
        <w:keepNext/>
        <w:keepLines/>
        <w:autoSpaceDE w:val="0"/>
        <w:autoSpaceDN w:val="0"/>
        <w:adjustRightInd w:val="0"/>
        <w:spacing w:after="0" w:line="240" w:lineRule="auto"/>
        <w:ind w:left="-426"/>
        <w:rPr>
          <w:rFonts w:ascii="Sylfaen" w:hAnsi="Sylfaen" w:cs="Sylfaen"/>
          <w:b/>
          <w:bCs/>
          <w:lang w:val="ka-GE"/>
        </w:rPr>
      </w:pPr>
      <w:r>
        <w:rPr>
          <w:rFonts w:ascii="Sylfaen" w:hAnsi="Sylfaen" w:cs="Sylfaen"/>
          <w:b/>
          <w:bCs/>
          <w:lang w:val="ka-GE"/>
        </w:rPr>
        <w:t>შინაარსი</w:t>
      </w:r>
    </w:p>
    <w:p w:rsidR="0069619E" w:rsidRDefault="0069619E" w:rsidP="0069619E">
      <w:pPr>
        <w:autoSpaceDE w:val="0"/>
        <w:autoSpaceDN w:val="0"/>
        <w:adjustRightInd w:val="0"/>
        <w:spacing w:line="240" w:lineRule="auto"/>
        <w:ind w:left="-426"/>
        <w:rPr>
          <w:rFonts w:ascii="Sylfaen" w:hAnsi="Sylfaen" w:cs="Sylfaen"/>
          <w:b/>
          <w:bCs/>
          <w:lang w:val="ka-GE"/>
        </w:rPr>
      </w:pPr>
      <w:r>
        <w:rPr>
          <w:rFonts w:ascii="Sylfaen" w:hAnsi="Sylfaen" w:cs="Sylfaen"/>
          <w:b/>
          <w:bCs/>
          <w:lang w:val="ka-GE"/>
        </w:rPr>
        <w:t>თანატოლებთან ერთად მონაწილეობა ჯგუფურ აქტივობებში, ურთიერთობა და თანამშრომლობა.</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თამაშის დროს რიგის დაცვა;</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სათამაშოების განაწილება დამოუკიდებლად, მითითების გარეშე;</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 xml:space="preserve">სხეულის ენის გამოყენება სხვებთან ურთიერთობისას; </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უცხო პირების  და შეუსაბამო მოთხოვნების მიმართ სიფრთხილის გამოჩენა;</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სხვების მოსმენა (არ  აწყვეტინებს საუბარს);</w:t>
      </w:r>
    </w:p>
    <w:p w:rsidR="0069619E" w:rsidRDefault="0069619E" w:rsidP="0069619E">
      <w:pPr>
        <w:numPr>
          <w:ilvl w:val="0"/>
          <w:numId w:val="1"/>
        </w:numPr>
        <w:autoSpaceDE w:val="0"/>
        <w:autoSpaceDN w:val="0"/>
        <w:adjustRightInd w:val="0"/>
        <w:spacing w:line="240" w:lineRule="auto"/>
        <w:ind w:hanging="360"/>
        <w:jc w:val="both"/>
        <w:rPr>
          <w:rFonts w:ascii="Sylfaen" w:hAnsi="Sylfaen" w:cs="Sylfaen"/>
          <w:lang w:val="ka-GE"/>
        </w:rPr>
      </w:pPr>
      <w:r>
        <w:rPr>
          <w:rFonts w:ascii="Sylfaen" w:hAnsi="Sylfaen" w:cs="Sylfaen"/>
          <w:lang w:val="ka-GE"/>
        </w:rPr>
        <w:t>გაცნობიერება, რომ სხვა ბავშვები განსხვავებულად ხედავენ;</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სხვების დახმარების თხოვნა და გამოყენება;</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ტელეფონის ნომრების შენახვა და გამოყენება;</w:t>
      </w:r>
    </w:p>
    <w:p w:rsidR="0069619E" w:rsidRDefault="0069619E" w:rsidP="0069619E">
      <w:pPr>
        <w:numPr>
          <w:ilvl w:val="0"/>
          <w:numId w:val="1"/>
        </w:numPr>
        <w:autoSpaceDE w:val="0"/>
        <w:autoSpaceDN w:val="0"/>
        <w:adjustRightInd w:val="0"/>
        <w:spacing w:after="0" w:line="240" w:lineRule="auto"/>
        <w:ind w:hanging="360"/>
        <w:jc w:val="both"/>
        <w:rPr>
          <w:rFonts w:ascii="Sylfaen" w:hAnsi="Sylfaen" w:cs="Sylfaen"/>
          <w:lang w:val="ka-GE"/>
        </w:rPr>
      </w:pPr>
      <w:r>
        <w:rPr>
          <w:rFonts w:ascii="Sylfaen" w:hAnsi="Sylfaen" w:cs="Sylfaen"/>
          <w:lang w:val="ka-GE"/>
        </w:rPr>
        <w:t>ტელეფონის გამოყენება საკომუნიკაციოდ.</w:t>
      </w:r>
    </w:p>
    <w:p w:rsidR="0069619E" w:rsidRDefault="0069619E" w:rsidP="0069619E">
      <w:pPr>
        <w:autoSpaceDE w:val="0"/>
        <w:autoSpaceDN w:val="0"/>
        <w:adjustRightInd w:val="0"/>
        <w:spacing w:line="240" w:lineRule="auto"/>
        <w:jc w:val="both"/>
        <w:rPr>
          <w:rFonts w:ascii="Sylfaen" w:hAnsi="Sylfaen" w:cs="Sylfaen"/>
          <w:b/>
          <w:bCs/>
          <w:lang/>
        </w:rPr>
      </w:pPr>
    </w:p>
    <w:p w:rsidR="0069619E" w:rsidRDefault="0069619E" w:rsidP="0069619E">
      <w:pPr>
        <w:autoSpaceDE w:val="0"/>
        <w:autoSpaceDN w:val="0"/>
        <w:adjustRightInd w:val="0"/>
        <w:spacing w:line="240" w:lineRule="auto"/>
        <w:ind w:left="-426" w:right="-421"/>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426" w:right="-421"/>
        <w:jc w:val="both"/>
        <w:rPr>
          <w:rFonts w:ascii="Sylfaen" w:hAnsi="Sylfaen" w:cs="Sylfaen"/>
          <w:lang w:val="ka-GE"/>
        </w:rPr>
      </w:pPr>
      <w:r>
        <w:rPr>
          <w:rFonts w:ascii="Sylfaen" w:hAnsi="Sylfaen" w:cs="Sylfaen"/>
          <w:lang w:val="ka-GE"/>
        </w:rPr>
        <w:lastRenderedPageBreak/>
        <w:t>კომუნიკაცია, ნომრის აკრეფა, დარეკვა, ზარზე პასუხი, საუბრის დაწყება/გაგრძელება/ შეწყვეტა/დასრულება, სიფრთხილე, რიგის დაცვა, რიგში დგომა, ჩემი/შენი/მისი ჯერია, დალოდება, სხეულის ენა, არავერბალური სიგნალები, განაწილება, გაზიარება, თხოვება.</w:t>
      </w:r>
    </w:p>
    <w:p w:rsidR="0069619E" w:rsidRDefault="0069619E" w:rsidP="0069619E">
      <w:pPr>
        <w:autoSpaceDE w:val="0"/>
        <w:autoSpaceDN w:val="0"/>
        <w:adjustRightInd w:val="0"/>
        <w:spacing w:line="240" w:lineRule="auto"/>
        <w:ind w:left="-426" w:right="-421"/>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ტელეფონის გამოყენება შესაძლებელია როგორც ინფორმაციის ორგანიზებისთვის, ასევე ხალხთან კომუნიკაციისთვის, დასარეკად და შეტყობინების მიღება-გაგზავნისთვის;</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როცა დახმარება გვესაჭიროება, შეგვიძლია ვთხოვოთ სხვა ადამიანს;</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არასაჭირო ან არასასურველი დახმარების შემოთავაზებაზე შეგვიძლია ვთქვათ უარი თავაზიანად;</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თამაშს აქვს წესები;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თამაშის დროს საჭიროა წესების დაცვა და საკუთარი რიგის დალოდება;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ზოგიერთი თამაშისთვის საჭიროა სპეციალური სათამაშოები;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კომუნიკაციისთვის შესაძლოა სიტყვების გარდა გამოვიყენოთ სხვა, არავერბალური  სიგნალები;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უცხო პირებთან ურთიერთობისას საჭიროა სიფრთხილის გამოჩენა;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ჩვენ გვაქვს უფლება, არ გავცეთ საკუთარი პირადი ინფორმაცია;</w:t>
      </w:r>
    </w:p>
    <w:p w:rsidR="0069619E" w:rsidRDefault="0069619E" w:rsidP="0069619E">
      <w:pPr>
        <w:autoSpaceDE w:val="0"/>
        <w:autoSpaceDN w:val="0"/>
        <w:adjustRightInd w:val="0"/>
        <w:spacing w:after="0" w:line="240" w:lineRule="auto"/>
        <w:ind w:right="-563"/>
        <w:jc w:val="both"/>
        <w:rPr>
          <w:rFonts w:ascii="Sylfaen" w:hAnsi="Sylfaen" w:cs="Sylfaen"/>
          <w:lang/>
        </w:rPr>
      </w:pPr>
    </w:p>
    <w:p w:rsidR="0069619E" w:rsidRDefault="0069619E" w:rsidP="0069619E">
      <w:pPr>
        <w:autoSpaceDE w:val="0"/>
        <w:autoSpaceDN w:val="0"/>
        <w:adjustRightInd w:val="0"/>
        <w:spacing w:after="0" w:line="240" w:lineRule="auto"/>
        <w:ind w:right="-563"/>
        <w:jc w:val="both"/>
        <w:rPr>
          <w:rFonts w:ascii="Sylfaen" w:hAnsi="Sylfaen" w:cs="Sylfaen"/>
          <w:lang/>
        </w:rPr>
      </w:pPr>
    </w:p>
    <w:p w:rsidR="0069619E" w:rsidRDefault="0069619E" w:rsidP="0069619E">
      <w:pPr>
        <w:autoSpaceDE w:val="0"/>
        <w:autoSpaceDN w:val="0"/>
        <w:adjustRightInd w:val="0"/>
        <w:spacing w:after="0" w:line="240" w:lineRule="auto"/>
        <w:ind w:left="-567" w:right="-563"/>
        <w:rPr>
          <w:rFonts w:ascii="Sylfaen" w:hAnsi="Sylfaen" w:cs="Sylfaen"/>
          <w:b/>
          <w:bCs/>
          <w:lang w:val="ka-GE"/>
        </w:rPr>
      </w:pPr>
      <w:r>
        <w:rPr>
          <w:rFonts w:ascii="Sylfaen" w:hAnsi="Sylfaen" w:cs="Sylfaen"/>
          <w:b/>
          <w:bCs/>
          <w:lang w:val="ka-GE"/>
        </w:rPr>
        <w:t>მარტივი ჯგუფური ან წყვილური თამაშების თამაში და მონაწილეობა თამაშებში, რომლებიც გაშლილ სივრცეში მოძრაობას მოითხოვს</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მოსაუბრესთან თვალით კონტაქტის დამყარება;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კითხვებზე პასუხი, რომლებიც მხედველობის დარღვევებს უკავშირდება;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უფროსებთან საუბრის/აქტივობის ინიცირება.</w:t>
      </w:r>
    </w:p>
    <w:p w:rsidR="0069619E" w:rsidRDefault="0069619E" w:rsidP="0069619E">
      <w:pPr>
        <w:autoSpaceDE w:val="0"/>
        <w:autoSpaceDN w:val="0"/>
        <w:adjustRightInd w:val="0"/>
        <w:spacing w:line="240" w:lineRule="auto"/>
        <w:ind w:left="-426" w:right="-563"/>
        <w:jc w:val="both"/>
        <w:rPr>
          <w:rFonts w:ascii="Sylfaen" w:hAnsi="Sylfaen" w:cs="Sylfaen"/>
          <w:b/>
          <w:bCs/>
          <w:lang/>
        </w:rPr>
      </w:pP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426" w:right="-563"/>
        <w:jc w:val="both"/>
        <w:rPr>
          <w:rFonts w:ascii="Sylfaen" w:hAnsi="Sylfaen" w:cs="Sylfaen"/>
          <w:lang w:val="ka-GE"/>
        </w:rPr>
      </w:pPr>
      <w:r>
        <w:rPr>
          <w:rFonts w:ascii="Sylfaen" w:hAnsi="Sylfaen" w:cs="Sylfaen"/>
          <w:lang w:val="ka-GE"/>
        </w:rPr>
        <w:t>თვალით კონტაქტი, მზერა, მხედველობის დარღვევა, მდგომარეობა, დიაგნოზი.</w:t>
      </w: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ადამიანები საუბრის დროს ერთმანეთს უყურებენ და სახეს ერთმანეთისკენ აბრუნებენ, ზოგჯერ მთლიანად ტანსაც;</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უფროს ადამიანებთან საუბრისას ვიყენებთ თავაზიან და მიმართვის ზრდილობიან  ფორმას;</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როცა გვსურს, შეგვიძლია საუბარი თავად წამოვიწყოთ;</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ადამიანებს აინტერესებთ სხვათა განსხვავებული მდგომარეობები და ხშირად სვამენ კითხვებს ამასთან დაკავშირებით.</w:t>
      </w:r>
    </w:p>
    <w:p w:rsidR="0069619E" w:rsidRDefault="0069619E" w:rsidP="0069619E">
      <w:pPr>
        <w:keepNext/>
        <w:keepLines/>
        <w:autoSpaceDE w:val="0"/>
        <w:autoSpaceDN w:val="0"/>
        <w:adjustRightInd w:val="0"/>
        <w:spacing w:before="480" w:after="0" w:line="240" w:lineRule="auto"/>
        <w:ind w:left="-426" w:right="-563"/>
        <w:jc w:val="both"/>
        <w:rPr>
          <w:rFonts w:ascii="Sylfaen" w:hAnsi="Sylfaen" w:cs="Sylfaen"/>
          <w:b/>
          <w:bCs/>
          <w:lang w:val="ka-GE"/>
        </w:rPr>
      </w:pPr>
      <w:r>
        <w:rPr>
          <w:rFonts w:ascii="Sylfaen" w:hAnsi="Sylfaen" w:cs="Sylfaen"/>
          <w:b/>
          <w:bCs/>
          <w:lang w:val="ka-GE"/>
        </w:rPr>
        <w:t>მიმართულება N5: დამოუკიდებელი ცხოვრება</w:t>
      </w:r>
    </w:p>
    <w:p w:rsidR="0069619E" w:rsidRDefault="0069619E" w:rsidP="0069619E">
      <w:pPr>
        <w:autoSpaceDE w:val="0"/>
        <w:autoSpaceDN w:val="0"/>
        <w:adjustRightInd w:val="0"/>
        <w:spacing w:line="240" w:lineRule="auto"/>
        <w:ind w:left="-426" w:right="-563"/>
        <w:jc w:val="both"/>
        <w:rPr>
          <w:rFonts w:ascii="Sylfaen" w:hAnsi="Sylfaen" w:cs="Sylfaen"/>
          <w:lang w:val="ka-GE"/>
        </w:rPr>
      </w:pPr>
      <w:r>
        <w:rPr>
          <w:rFonts w:ascii="Sylfaen" w:hAnsi="Sylfaen" w:cs="Sylfaen"/>
          <w:lang w:val="ka-GE"/>
        </w:rPr>
        <w:t xml:space="preserve">შედეგების ინდექსი: </w:t>
      </w:r>
      <w:r>
        <w:rPr>
          <w:rFonts w:ascii="Sylfaen" w:hAnsi="Sylfaen" w:cs="Sylfaen"/>
          <w:b/>
          <w:bCs/>
          <w:lang w:val="ka-GE"/>
        </w:rPr>
        <w:t>გაფ.დაწყ.5.</w:t>
      </w:r>
    </w:p>
    <w:p w:rsidR="0069619E" w:rsidRDefault="0069619E" w:rsidP="0069619E">
      <w:pPr>
        <w:keepNext/>
        <w:keepLines/>
        <w:autoSpaceDE w:val="0"/>
        <w:autoSpaceDN w:val="0"/>
        <w:adjustRightInd w:val="0"/>
        <w:spacing w:before="200" w:after="0" w:line="240" w:lineRule="auto"/>
        <w:ind w:left="-426" w:right="-563"/>
        <w:rPr>
          <w:rFonts w:ascii="Sylfaen" w:hAnsi="Sylfaen" w:cs="Sylfaen"/>
          <w:b/>
          <w:bCs/>
          <w:lang w:val="ka-GE"/>
        </w:rPr>
      </w:pPr>
      <w:r>
        <w:rPr>
          <w:rFonts w:ascii="Sylfaen" w:hAnsi="Sylfaen" w:cs="Sylfaen"/>
          <w:b/>
          <w:bCs/>
          <w:lang w:val="ka-GE"/>
        </w:rPr>
        <w:t>შინაარსი</w:t>
      </w:r>
    </w:p>
    <w:p w:rsidR="0069619E" w:rsidRDefault="0069619E" w:rsidP="0069619E">
      <w:pPr>
        <w:autoSpaceDE w:val="0"/>
        <w:autoSpaceDN w:val="0"/>
        <w:adjustRightInd w:val="0"/>
        <w:spacing w:line="240" w:lineRule="auto"/>
        <w:ind w:left="-426" w:right="-563"/>
        <w:rPr>
          <w:rFonts w:ascii="Sylfaen" w:hAnsi="Sylfaen" w:cs="Sylfaen"/>
          <w:b/>
          <w:bCs/>
          <w:lang w:val="ka-GE"/>
        </w:rPr>
      </w:pPr>
      <w:r>
        <w:rPr>
          <w:rFonts w:ascii="Sylfaen" w:hAnsi="Sylfaen" w:cs="Sylfaen"/>
          <w:b/>
          <w:bCs/>
          <w:lang w:val="ka-GE"/>
        </w:rPr>
        <w:t>კვებისთვის აუცილებელი რესურსები და უნარები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 xml:space="preserve">კოვზის, ჩანგლის, დანის გამოყენება; </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შეფუთული საკვების გახსნა;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lastRenderedPageBreak/>
        <w:t>თეფშზე სხვადასხვა სპეციფიკური საკვების განლაგების განსაზღვრა;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მაგიდასთან კვებისას მოსაუბრისაკენ გახედვა/თავის მიტრიალება;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თხევადი საკვების დამოუკიდებლად მირთმევა;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სხვადასხვა კონტეინერიდან სითხის ჩამოსხმა დაღვრის გარეშე;</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როგორც მშრალი, ისე თხევადი ინგრედიენტების ოდენობის განსაზღვრა.</w:t>
      </w: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426" w:right="-563"/>
        <w:jc w:val="both"/>
        <w:rPr>
          <w:rFonts w:ascii="Sylfaen" w:hAnsi="Sylfaen" w:cs="Sylfaen"/>
          <w:lang w:val="ka-GE"/>
        </w:rPr>
      </w:pPr>
      <w:r>
        <w:rPr>
          <w:rFonts w:ascii="Sylfaen" w:hAnsi="Sylfaen" w:cs="Sylfaen"/>
          <w:lang w:val="ka-GE"/>
        </w:rPr>
        <w:t>კოვზი, დანა, ჩანგალი, ლანგარი, თეფში, ჩამჩა, ფინჯანი, ჭიქა, ლამბაქი, დოქი, შეფუთვა, კვების ეტიკეტი, სოციალური ნორმა, თხევადი, მყარი, ფანტია, ფაფისებრი, ფხვიერი, დაღვრა, დაქცევა, დასხმა, დოქის ტუჩი, ჭურჭლის სახელური, ჭურჭლის პირი, ინგრედიენტები, რაოდენობა, ოდენობა, კონსისტენცია, დანის პირი, ტარი, ჩანგლის კბილი.</w:t>
      </w: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საჭმელი შეგვიძლია მივირთვათ სხვადასხვა ინსტრუმენტით;</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სხვადასხვა კონსისტენციის საკვები უნდა მივირთვათ სხვადასხვა ჭურჭლიდან სხვადასხვა ინსტრუმენტის გამოყენებით;</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დანის პირი შესაძლოა იყოს მჭრელი და სახიფათო;</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ჩანგლის კბილები შესაძლოა იყოს ბასრი და წვეტიანი;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ერთ თეფშზე ერთდროულად შესაძლოა იდოს რამდენიმე სხვადასხვა საკვები, განსხვავებული კონსისტენციის და განსხვავებული ტემპერატურის;</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დანა შესაძლოა გამოვიყენოთ როგორც საკვების დასაჭრელად, ასევე ჩანგალთან ერთად, დამხმარედ, ჩანგალზე საკვების მოსათავსებლად;</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მაგისდასთან კვების დროს მოსაუბრეები ერთმანეთს უყურებენ და ერთმანეთისკენ ატრიალებენ თავს;</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ჭამის დროს, შესაძლოა დაგვესვაროს როგორც სახე და ხელები, ასევე ტანსაცმელი;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დავარდნისას, როგორც თხევადი, ასევე მყარი და ფანტია საკვები შესაძლოა გაიფანტოს, გაიშხეფოს და გადანაწილდეს ზედაპირზე.</w:t>
      </w:r>
    </w:p>
    <w:p w:rsidR="0069619E" w:rsidRDefault="0069619E" w:rsidP="0069619E">
      <w:pPr>
        <w:autoSpaceDE w:val="0"/>
        <w:autoSpaceDN w:val="0"/>
        <w:adjustRightInd w:val="0"/>
        <w:spacing w:line="240" w:lineRule="auto"/>
        <w:ind w:right="-563"/>
        <w:jc w:val="both"/>
        <w:rPr>
          <w:rFonts w:ascii="Sylfaen" w:hAnsi="Sylfaen" w:cs="Sylfaen"/>
          <w:lang/>
        </w:rPr>
      </w:pPr>
    </w:p>
    <w:p w:rsidR="0069619E" w:rsidRDefault="0069619E" w:rsidP="0069619E">
      <w:pPr>
        <w:autoSpaceDE w:val="0"/>
        <w:autoSpaceDN w:val="0"/>
        <w:adjustRightInd w:val="0"/>
        <w:spacing w:line="240" w:lineRule="auto"/>
        <w:ind w:left="-426" w:right="-563"/>
        <w:rPr>
          <w:rFonts w:ascii="Sylfaen" w:hAnsi="Sylfaen" w:cs="Sylfaen"/>
          <w:b/>
          <w:bCs/>
          <w:lang w:val="ka-GE"/>
        </w:rPr>
      </w:pPr>
      <w:r>
        <w:rPr>
          <w:rFonts w:ascii="Sylfaen" w:hAnsi="Sylfaen" w:cs="Sylfaen"/>
          <w:b/>
          <w:bCs/>
          <w:lang w:val="ka-GE"/>
        </w:rPr>
        <w:t>საყოფაცხოვრებო ნივთების მოვლა და გამოყენება დამოუკიდებლად და უსაფრთხოდ</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ნაგვის გადაყრა პატარა კონტეინერიდან დიდ ყუთში;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ნივთებისთვის საკუთარი ადგილის მიჩენა, სხვისი დახმარებით.</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სახლის მოვლაში მონაწილეობა: დალაგება, რეცხვა, საჭმლის მომზადება, ჭურჭლის რეცხვა;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სახლის მოვლისთვის საჭირო და სხვა საყოფაცხოვრებო ნივთების იარლიყების ან სხვა ნიშნების მეშვეობით ცნობა;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უსაფრთხოების წესების დაცვა სამზარეულოში.</w:t>
      </w:r>
    </w:p>
    <w:p w:rsidR="0069619E" w:rsidRDefault="0069619E" w:rsidP="0069619E">
      <w:pPr>
        <w:autoSpaceDE w:val="0"/>
        <w:autoSpaceDN w:val="0"/>
        <w:adjustRightInd w:val="0"/>
        <w:spacing w:line="240" w:lineRule="auto"/>
        <w:ind w:right="-563"/>
        <w:jc w:val="both"/>
        <w:rPr>
          <w:rFonts w:ascii="Sylfaen" w:hAnsi="Sylfaen" w:cs="Sylfaen"/>
          <w:b/>
          <w:bCs/>
          <w:lang/>
        </w:rPr>
      </w:pP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lastRenderedPageBreak/>
        <w:t>ცნებები:</w:t>
      </w:r>
    </w:p>
    <w:p w:rsidR="0069619E" w:rsidRDefault="0069619E" w:rsidP="0069619E">
      <w:pPr>
        <w:autoSpaceDE w:val="0"/>
        <w:autoSpaceDN w:val="0"/>
        <w:adjustRightInd w:val="0"/>
        <w:spacing w:line="240" w:lineRule="auto"/>
        <w:ind w:left="-426" w:right="-563"/>
        <w:jc w:val="both"/>
        <w:rPr>
          <w:rFonts w:ascii="Sylfaen" w:hAnsi="Sylfaen" w:cs="Sylfaen"/>
          <w:lang w:val="ka-GE"/>
        </w:rPr>
      </w:pPr>
      <w:r>
        <w:rPr>
          <w:rFonts w:ascii="Sylfaen" w:hAnsi="Sylfaen" w:cs="Sylfaen"/>
          <w:lang w:val="ka-GE"/>
        </w:rPr>
        <w:t>ნაგვის გადაყრა, ადგილის მიჩენა, დალაგება, გადალაგება, შელაგება, გაწმენდა, გარეცხვა და სხვა.</w:t>
      </w: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ონკანში შეიძლება მოდიოდეს ცივი ან ცხელი წყალი;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სახლის მოვლის საშუალებები შესაძლოა იყოს ჯანმრთელობისთვის სახიფათო;</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დაუშვებელია ჰიგიენური საშუალებების გემოს გასინჯვა, ხელის პირში ჩადება ან თვალში ამოსმა;</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იმ ნივთების პოვნა, რომელთაც მუდმივი უცვლელი ადგილი აქვთ, ბევრად უფრო ადვილია, ვიდრე იმათი, რომლებიც სხვადასხვა ადგილას შეიძლება იდოს;</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დალაგებული ნივთების პოვნა ადვილია.</w:t>
      </w:r>
    </w:p>
    <w:p w:rsidR="0069619E" w:rsidRDefault="0069619E" w:rsidP="0069619E">
      <w:pPr>
        <w:autoSpaceDE w:val="0"/>
        <w:autoSpaceDN w:val="0"/>
        <w:adjustRightInd w:val="0"/>
        <w:spacing w:line="240" w:lineRule="auto"/>
        <w:ind w:right="-563"/>
        <w:jc w:val="both"/>
        <w:rPr>
          <w:rFonts w:ascii="Sylfaen" w:hAnsi="Sylfaen" w:cs="Sylfaen"/>
          <w:b/>
          <w:bCs/>
          <w:lang/>
        </w:rPr>
      </w:pPr>
    </w:p>
    <w:p w:rsidR="0069619E" w:rsidRDefault="0069619E" w:rsidP="0069619E">
      <w:pPr>
        <w:autoSpaceDE w:val="0"/>
        <w:autoSpaceDN w:val="0"/>
        <w:adjustRightInd w:val="0"/>
        <w:spacing w:line="240" w:lineRule="auto"/>
        <w:ind w:left="-567" w:right="-563"/>
        <w:rPr>
          <w:rFonts w:ascii="Sylfaen" w:hAnsi="Sylfaen" w:cs="Sylfaen"/>
          <w:b/>
          <w:bCs/>
          <w:lang w:val="ka-GE"/>
        </w:rPr>
      </w:pPr>
      <w:r>
        <w:rPr>
          <w:rFonts w:ascii="Sylfaen" w:hAnsi="Sylfaen" w:cs="Sylfaen"/>
          <w:b/>
          <w:bCs/>
          <w:lang w:val="ka-GE"/>
        </w:rPr>
        <w:t>ტანსაცმლის მოვლა და გამოყენება სეზონის შესაბამისად</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ჩაცმა და გახდა დამოუკიდებლად;</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შესაკრავების და თასმების შეკვრა და გახსნა;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 xml:space="preserve">ამინდის/სეზონის შესაფერისი ტანსაცმლის შერჩევა; </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გასარეცხი ტანსაცმლის შესაბამის ადგილზე მოთავსება;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ტანსაცმლის ფერების დამოუკიდებლად შეხამება;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მარტივი ნივთების (ცხვირსახოცი, მაისური და ა. შ.) გარეცხვა და დაუთოვება;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ტანსაცმლის მოწესრიგება გარდერობში და მარტივად პოვნა;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ტანსაცმლის ფერის განსაზღვრა სპეციალური იარლიყების და ნიშნების მეშვეობით.</w:t>
      </w:r>
    </w:p>
    <w:p w:rsidR="0069619E" w:rsidRDefault="0069619E" w:rsidP="0069619E">
      <w:pPr>
        <w:autoSpaceDE w:val="0"/>
        <w:autoSpaceDN w:val="0"/>
        <w:adjustRightInd w:val="0"/>
        <w:spacing w:line="240" w:lineRule="auto"/>
        <w:ind w:right="-563"/>
        <w:jc w:val="both"/>
        <w:rPr>
          <w:rFonts w:ascii="Sylfaen" w:hAnsi="Sylfaen" w:cs="Sylfaen"/>
          <w:b/>
          <w:bCs/>
          <w:lang/>
        </w:rPr>
      </w:pPr>
    </w:p>
    <w:p w:rsidR="0069619E" w:rsidRDefault="0069619E" w:rsidP="0069619E">
      <w:pPr>
        <w:autoSpaceDE w:val="0"/>
        <w:autoSpaceDN w:val="0"/>
        <w:adjustRightInd w:val="0"/>
        <w:spacing w:line="240" w:lineRule="auto"/>
        <w:ind w:left="-284" w:right="-563"/>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284" w:right="-563"/>
        <w:jc w:val="both"/>
        <w:rPr>
          <w:rFonts w:ascii="Sylfaen" w:hAnsi="Sylfaen" w:cs="Sylfaen"/>
          <w:lang w:val="ka-GE"/>
        </w:rPr>
      </w:pPr>
      <w:r>
        <w:rPr>
          <w:rFonts w:ascii="Sylfaen" w:hAnsi="Sylfaen" w:cs="Sylfaen"/>
          <w:lang w:val="ka-GE"/>
        </w:rPr>
        <w:t>სეზონი, იარლიყი, მარკა, გარდერობი, დაუთოვება, უთო, მოხდენა, გარეცხილი, გასარეცხი, გაუთოვებული, გასაუთოვებელი, ფერი, სტილი, მოდა, თასმა, ღილი, პეტლი, ელვა შესაკრავი, ბალთა, ქამარი, საქამრე, ფეხსაცმლის ენა, აქსესუარი, სამკაული.</w:t>
      </w:r>
    </w:p>
    <w:p w:rsidR="0069619E" w:rsidRDefault="0069619E" w:rsidP="0069619E">
      <w:pPr>
        <w:autoSpaceDE w:val="0"/>
        <w:autoSpaceDN w:val="0"/>
        <w:adjustRightInd w:val="0"/>
        <w:spacing w:line="240" w:lineRule="auto"/>
        <w:ind w:left="-284"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საჭიროა სეზონის შესაბამისი ტანსაცმლის შერჩევა;</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 xml:space="preserve">ტანსაცმელს და ფეხსაცმელს ვარჩევთ ამინდის მიხედვით; </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ტანსაცმელს აქვს შიდა და გარე, წინა და უკანა მხარეები;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ტანსაცმელი შეგვიძლია განვასხვავოთ ერთმანეთისგან ფერის, ფაქტურის, ფორმის, სტილის, ზომის მიხედვით;</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გასარეცხ და გარეცხილ ტანსაცმელს ვათავსებთ სხვადასხვა ადგილას;</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lastRenderedPageBreak/>
        <w:t>ჩართული უთოს ძირი ცხელდება, თუმცა არა სახელური;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უთოთი შესაძლოა დაიწვას ნაჭერი, ასევე, ხელი - ცხელ ძირზე შეხებისას;</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ზოგჯერ გასაუთოვებლად საჭიროა დანამვა.</w:t>
      </w:r>
    </w:p>
    <w:p w:rsidR="0069619E" w:rsidRDefault="0069619E" w:rsidP="0069619E">
      <w:pPr>
        <w:autoSpaceDE w:val="0"/>
        <w:autoSpaceDN w:val="0"/>
        <w:adjustRightInd w:val="0"/>
        <w:spacing w:line="240" w:lineRule="auto"/>
        <w:ind w:right="-563"/>
        <w:jc w:val="both"/>
        <w:rPr>
          <w:rFonts w:ascii="Sylfaen" w:hAnsi="Sylfaen" w:cs="Sylfaen"/>
          <w:lang/>
        </w:rPr>
      </w:pPr>
    </w:p>
    <w:p w:rsidR="0069619E" w:rsidRDefault="0069619E" w:rsidP="0069619E">
      <w:pPr>
        <w:autoSpaceDE w:val="0"/>
        <w:autoSpaceDN w:val="0"/>
        <w:adjustRightInd w:val="0"/>
        <w:spacing w:line="240" w:lineRule="auto"/>
        <w:ind w:left="-567" w:right="-563"/>
        <w:rPr>
          <w:rFonts w:ascii="Sylfaen" w:hAnsi="Sylfaen" w:cs="Sylfaen"/>
          <w:b/>
          <w:bCs/>
          <w:lang w:val="ka-GE"/>
        </w:rPr>
      </w:pPr>
      <w:r>
        <w:rPr>
          <w:rFonts w:ascii="Sylfaen" w:hAnsi="Sylfaen" w:cs="Sylfaen"/>
          <w:b/>
          <w:bCs/>
          <w:lang w:val="ka-GE"/>
        </w:rPr>
        <w:t>პირადი ჰიგიენის ელემენტარული წესების დაცვა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თმის დავარცხნა;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კბილების გახეხვა;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ხელ-პირის დაბანა საპნის გამოყენებით;</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ბანაობისთვის აუცილებელი ნივთების შერჩევა;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უფროსის დახმარებით ბანაობა;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სუფთა ტანსაცმლის გარჩევა/შერჩევა;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სხვა ჰიგიენური პროცედურების აღწერა და გამოყენება (მაგ.: ყურების,  ფრჩხილების მოვლა და სხვა).</w:t>
      </w:r>
    </w:p>
    <w:p w:rsidR="0069619E" w:rsidRDefault="0069619E" w:rsidP="0069619E">
      <w:pPr>
        <w:autoSpaceDE w:val="0"/>
        <w:autoSpaceDN w:val="0"/>
        <w:adjustRightInd w:val="0"/>
        <w:spacing w:line="240" w:lineRule="auto"/>
        <w:ind w:right="-563"/>
        <w:jc w:val="both"/>
        <w:rPr>
          <w:rFonts w:ascii="Sylfaen" w:hAnsi="Sylfaen" w:cs="Sylfaen"/>
          <w:b/>
          <w:bCs/>
          <w:lang/>
        </w:rPr>
      </w:pP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426" w:right="-563"/>
        <w:jc w:val="both"/>
        <w:rPr>
          <w:rFonts w:ascii="Sylfaen" w:hAnsi="Sylfaen" w:cs="Sylfaen"/>
          <w:lang w:val="ka-GE"/>
        </w:rPr>
      </w:pPr>
      <w:r>
        <w:rPr>
          <w:rFonts w:ascii="Sylfaen" w:hAnsi="Sylfaen" w:cs="Sylfaen"/>
          <w:lang w:val="ka-GE"/>
        </w:rPr>
        <w:t>ფრჩხილი, ნუნა, ყურის ჩხირი, ფრჩხილების მაკრატელი, ქლიბი, დასაბანი ღრუბელი, მყარი საპონი, თხევადი საპონი, საპარსი, კბილის ჯაგრისი, კბილის პასტა, სავარცხელი, თმის ჯაგრისი.</w:t>
      </w:r>
    </w:p>
    <w:p w:rsidR="0069619E" w:rsidRDefault="0069619E" w:rsidP="0069619E">
      <w:pPr>
        <w:autoSpaceDE w:val="0"/>
        <w:autoSpaceDN w:val="0"/>
        <w:adjustRightInd w:val="0"/>
        <w:spacing w:after="0" w:line="240" w:lineRule="auto"/>
        <w:ind w:left="-426"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პირადი ჰიგიენის პროცედურები ყოველდღიურობის ნაწილია;</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სისუფთავე საჭიროა როგორც ჩვენი ჯანმრთელობისთვის, ასევე სილამაზისთვის და ჩვენი ურთიერთობებისთვის;</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საპონი შეიძლება იყოს მყარი ან თხევადი ფორმით;</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ბანაობისთვის საჭირო ნივთები წინასწარ უნდა მოვამზადოთ;</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b/>
          <w:bCs/>
          <w:lang w:val="ka-GE"/>
        </w:rPr>
      </w:pPr>
      <w:r>
        <w:rPr>
          <w:rFonts w:ascii="Sylfaen" w:hAnsi="Sylfaen" w:cs="Sylfaen"/>
          <w:lang w:val="ka-GE"/>
        </w:rPr>
        <w:t>ბანაობა და სხვა პირადი ჰიგიენის პროცედურები ძალიან პირადი პროცესია.</w:t>
      </w:r>
    </w:p>
    <w:p w:rsidR="0069619E" w:rsidRDefault="0069619E" w:rsidP="0069619E">
      <w:pPr>
        <w:autoSpaceDE w:val="0"/>
        <w:autoSpaceDN w:val="0"/>
        <w:adjustRightInd w:val="0"/>
        <w:spacing w:line="240" w:lineRule="auto"/>
        <w:ind w:right="-563"/>
        <w:jc w:val="both"/>
        <w:rPr>
          <w:rFonts w:ascii="Sylfaen" w:hAnsi="Sylfaen" w:cs="Sylfaen"/>
          <w:lang/>
        </w:rPr>
      </w:pPr>
    </w:p>
    <w:p w:rsidR="0069619E" w:rsidRDefault="0069619E" w:rsidP="0069619E">
      <w:pPr>
        <w:autoSpaceDE w:val="0"/>
        <w:autoSpaceDN w:val="0"/>
        <w:adjustRightInd w:val="0"/>
        <w:spacing w:line="240" w:lineRule="auto"/>
        <w:ind w:left="-567" w:right="-563"/>
        <w:rPr>
          <w:rFonts w:ascii="Sylfaen" w:hAnsi="Sylfaen" w:cs="Sylfaen"/>
          <w:b/>
          <w:bCs/>
          <w:lang w:val="ka-GE"/>
        </w:rPr>
      </w:pPr>
      <w:r>
        <w:rPr>
          <w:rFonts w:ascii="Sylfaen" w:hAnsi="Sylfaen" w:cs="Sylfaen"/>
          <w:b/>
          <w:bCs/>
          <w:lang w:val="ka-GE"/>
        </w:rPr>
        <w:t>ფულადი ოპერაციების განხორციელება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ხურდა ფულის დახარისხება და შედარება მეტობა-ნაკლებობის მიხედვით;</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ხურდა ფულის ოდენობის განსაზღვრა;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ხურდისა და ქაღალდის კუპიურების ურთიერთმიმართების ცოდნა და გამოყენება;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მარტივი საგნების ყიდვისას საჭირო თანხის დათვლა და იმის განსაზღვრა, თუ რა რაოდენობის ხურდა ერგება;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გადახდის აპარატების გამოყენება;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მაღაზიაში  ვიზიტისას სხვადასხვა ბრენდის დასახელებით და ფასით დაინტერესება.</w:t>
      </w:r>
    </w:p>
    <w:p w:rsidR="0069619E" w:rsidRDefault="0069619E" w:rsidP="0069619E">
      <w:pPr>
        <w:autoSpaceDE w:val="0"/>
        <w:autoSpaceDN w:val="0"/>
        <w:adjustRightInd w:val="0"/>
        <w:spacing w:line="240" w:lineRule="auto"/>
        <w:ind w:right="-563"/>
        <w:jc w:val="both"/>
        <w:rPr>
          <w:rFonts w:ascii="Sylfaen" w:hAnsi="Sylfaen" w:cs="Sylfaen"/>
          <w:b/>
          <w:bCs/>
          <w:lang/>
        </w:rPr>
      </w:pP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lastRenderedPageBreak/>
        <w:t>ცნებები:</w:t>
      </w:r>
    </w:p>
    <w:p w:rsidR="0069619E" w:rsidRDefault="0069619E" w:rsidP="0069619E">
      <w:pPr>
        <w:autoSpaceDE w:val="0"/>
        <w:autoSpaceDN w:val="0"/>
        <w:adjustRightInd w:val="0"/>
        <w:spacing w:line="240" w:lineRule="auto"/>
        <w:ind w:left="-426" w:right="-563"/>
        <w:jc w:val="both"/>
        <w:rPr>
          <w:rFonts w:ascii="Sylfaen" w:hAnsi="Sylfaen" w:cs="Sylfaen"/>
          <w:lang w:val="ka-GE"/>
        </w:rPr>
      </w:pPr>
      <w:r>
        <w:rPr>
          <w:rFonts w:ascii="Sylfaen" w:hAnsi="Sylfaen" w:cs="Sylfaen"/>
          <w:lang w:val="ka-GE"/>
        </w:rPr>
        <w:t xml:space="preserve">ბრენდი, კომპანია, ფირმა, ფასი, ხარისხი, იაფი, ძვირი, მწარმოებელი, გადახდის აპარატი, ტერმინალი, ბანკის ბარათი, სალარო, სალარო აპარატი, ხურდის დაბრუნება, ქაღალდის კუპიურა, ხურდა ფული, დახურდავება, გამყიდველი, მყიდველი, კონსულტანტი, მოლარე. </w:t>
      </w:r>
    </w:p>
    <w:p w:rsidR="0069619E" w:rsidRDefault="0069619E" w:rsidP="0069619E">
      <w:pPr>
        <w:autoSpaceDE w:val="0"/>
        <w:autoSpaceDN w:val="0"/>
        <w:adjustRightInd w:val="0"/>
        <w:spacing w:line="240" w:lineRule="auto"/>
        <w:ind w:left="-567"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სხვადასხვა რამის საყიდლად სხვადასხვა რაოდენობის ფულია საჭირო;</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შესაძლოა ერთი და იგივე პროდუქტი სხვადასხვა ფასი ღირდეს სხვადასხვა დღეს ან სხვადასხვა მაღაზიაში;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გამყიდველს შეგვიძლია მივცეთ იმაზე მეტი ღირებულების კუპიურა, ვიდრე ღირს საყიდელი და უკან დავიბრუნოთ ხურდა;</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გადახდა შესაძლებელია როგორც ხურდით, ასევე ქაღალდის ფულით ან საბანკო ბარათით;</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სხვადასხვა ქვეყანაში გამოიყენება სხვადასხვა ფულის ერთეული.</w:t>
      </w:r>
    </w:p>
    <w:p w:rsidR="0069619E" w:rsidRDefault="0069619E" w:rsidP="0069619E">
      <w:pPr>
        <w:autoSpaceDE w:val="0"/>
        <w:autoSpaceDN w:val="0"/>
        <w:adjustRightInd w:val="0"/>
        <w:spacing w:line="240" w:lineRule="auto"/>
        <w:ind w:right="-563"/>
        <w:jc w:val="both"/>
        <w:rPr>
          <w:rFonts w:ascii="Sylfaen" w:hAnsi="Sylfaen" w:cs="Sylfaen"/>
          <w:lang/>
        </w:rPr>
      </w:pPr>
    </w:p>
    <w:p w:rsidR="0069619E" w:rsidRDefault="0069619E" w:rsidP="0069619E">
      <w:pPr>
        <w:autoSpaceDE w:val="0"/>
        <w:autoSpaceDN w:val="0"/>
        <w:adjustRightInd w:val="0"/>
        <w:spacing w:after="0" w:line="240" w:lineRule="auto"/>
        <w:ind w:left="-426" w:right="-563"/>
        <w:rPr>
          <w:rFonts w:ascii="Sylfaen" w:hAnsi="Sylfaen" w:cs="Sylfaen"/>
          <w:b/>
          <w:bCs/>
          <w:lang w:val="ka-GE"/>
        </w:rPr>
      </w:pPr>
      <w:r>
        <w:rPr>
          <w:rFonts w:ascii="Sylfaen" w:hAnsi="Sylfaen" w:cs="Sylfaen"/>
          <w:b/>
          <w:bCs/>
          <w:lang w:val="ka-GE"/>
        </w:rPr>
        <w:t>უსაფრთხო ცხოვრების წესი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ჯანმრთელობისათვის მავნე საკვების ჩამოთვლა;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ცეცხლის დეტექტორზე რეაგირების წესები;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უსაფრთხოების ზომების აღწერა და დაცვა სხვადასხვა საგანთან შეხებისას;</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საცხოვრებლის მისამართის და მშობლების სახელების დასახელება;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უცხო პირებთან ურთიერთობისას უსაფრთხოდ მოქცევის წესები;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ტექნიკური მოწყობილობების უსაფრთხოდ ჩართვა/გამორთვა;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უსაფრთხოების ზომების დაცვა თვალის მოვლის პროცედურების შესრულებისას;</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 xml:space="preserve">ოჯახის წევრის ტელეფონზე დარეკვა;  </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 xml:space="preserve">საგანგებო სიტუაციების დროს მოქცევა; </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თამაშისთვის უსაფრთხო ადგილების დასახელება და ცნობა, საფრთხის ამოცნობა;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 xml:space="preserve">ტექსტური შეტყობინების გაგზავნა და მიღება, ტელეფონის სხვა ფუნქციების გამოყენება. </w:t>
      </w:r>
    </w:p>
    <w:p w:rsidR="0069619E" w:rsidRDefault="0069619E" w:rsidP="0069619E">
      <w:pPr>
        <w:autoSpaceDE w:val="0"/>
        <w:autoSpaceDN w:val="0"/>
        <w:adjustRightInd w:val="0"/>
        <w:spacing w:line="240" w:lineRule="auto"/>
        <w:ind w:left="-426" w:right="-563"/>
        <w:jc w:val="both"/>
        <w:rPr>
          <w:rFonts w:ascii="Sylfaen" w:hAnsi="Sylfaen" w:cs="Sylfaen"/>
          <w:b/>
          <w:bCs/>
          <w:lang/>
        </w:rPr>
      </w:pP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426" w:right="-563"/>
        <w:jc w:val="both"/>
        <w:rPr>
          <w:rFonts w:ascii="Sylfaen" w:hAnsi="Sylfaen" w:cs="Sylfaen"/>
          <w:lang w:val="ka-GE"/>
        </w:rPr>
      </w:pPr>
      <w:r>
        <w:rPr>
          <w:rFonts w:ascii="Sylfaen" w:hAnsi="Sylfaen" w:cs="Sylfaen"/>
          <w:lang w:val="ka-GE"/>
        </w:rPr>
        <w:t>შეტყობინება, მავნე, სასარგებლო, საზიანო, ცეცხლის დეტექტორი, ხანძარი, უსაფრთხოების ზომები, უსაფრთხოების წესები, მისამართი, საგანგებო სიტუაციები.</w:t>
      </w:r>
    </w:p>
    <w:p w:rsidR="0069619E" w:rsidRDefault="0069619E" w:rsidP="0069619E">
      <w:pPr>
        <w:autoSpaceDE w:val="0"/>
        <w:autoSpaceDN w:val="0"/>
        <w:adjustRightInd w:val="0"/>
        <w:spacing w:line="240" w:lineRule="auto"/>
        <w:ind w:left="-426"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ზოგიერთი საკვები შესაძლოა იყოს საზიანო ჩვენი ჯანმრთელობისთვის;</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ბასრ, წვეტიან, მჭრელ, მახვილ, ცხელ საგნებთან საჭიროა სიფრთხილე;</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განგაშის დროს და სახიფათო სიტუაციებში ვრეკავთ 112-ზე;</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lastRenderedPageBreak/>
        <w:t>უცხო პირებთან არ გავცემთ საკუთარ და სხვის პირად ინფორმაციას, გარდა განსაკუთრებული შემთხვევებისა (პოლიცია, ექიმი, გამომძიებელი და სხვა);</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ყველა მოწყობილობას აქვს უსაფრთხოდ მოხმარების წესები;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არსებობს მოვლის და უსაფრთხოების წესები, რომლებიც უნდა დავიცვათ პროთეზებთან, ლინზებთან, სათვალეებთან, თვალის წვეთებთან, მედიკამენტებთან  და სხვა დამხმარე საშუალებებთან დაკავშირებით.</w:t>
      </w:r>
    </w:p>
    <w:p w:rsidR="0069619E" w:rsidRDefault="0069619E" w:rsidP="0069619E">
      <w:pPr>
        <w:autoSpaceDE w:val="0"/>
        <w:autoSpaceDN w:val="0"/>
        <w:adjustRightInd w:val="0"/>
        <w:spacing w:line="240" w:lineRule="auto"/>
        <w:ind w:right="-563"/>
        <w:jc w:val="both"/>
        <w:rPr>
          <w:rFonts w:ascii="Sylfaen" w:hAnsi="Sylfaen" w:cs="Sylfaen"/>
          <w:lang/>
        </w:rPr>
      </w:pPr>
    </w:p>
    <w:p w:rsidR="0069619E" w:rsidRDefault="0069619E" w:rsidP="0069619E">
      <w:pPr>
        <w:keepNext/>
        <w:keepLines/>
        <w:autoSpaceDE w:val="0"/>
        <w:autoSpaceDN w:val="0"/>
        <w:adjustRightInd w:val="0"/>
        <w:spacing w:before="480" w:after="0" w:line="240" w:lineRule="auto"/>
        <w:ind w:left="-567" w:right="-563"/>
        <w:jc w:val="both"/>
        <w:rPr>
          <w:rFonts w:ascii="Sylfaen" w:hAnsi="Sylfaen" w:cs="Sylfaen"/>
          <w:b/>
          <w:bCs/>
          <w:lang w:val="ka-GE"/>
        </w:rPr>
      </w:pPr>
      <w:r>
        <w:rPr>
          <w:rFonts w:ascii="Sylfaen" w:hAnsi="Sylfaen" w:cs="Sylfaen"/>
          <w:b/>
          <w:bCs/>
          <w:lang w:val="ka-GE"/>
        </w:rPr>
        <w:t>მიმართულება N6: დასვენება და თავისუფალი დრო</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 xml:space="preserve">შედეგების ინდექსი: </w:t>
      </w:r>
      <w:r>
        <w:rPr>
          <w:rFonts w:ascii="Sylfaen" w:hAnsi="Sylfaen" w:cs="Sylfaen"/>
          <w:b/>
          <w:bCs/>
          <w:lang w:val="ka-GE"/>
        </w:rPr>
        <w:t>გაფ.დაწყ.6.</w:t>
      </w:r>
    </w:p>
    <w:p w:rsidR="0069619E" w:rsidRDefault="0069619E" w:rsidP="0069619E">
      <w:pPr>
        <w:keepNext/>
        <w:keepLines/>
        <w:autoSpaceDE w:val="0"/>
        <w:autoSpaceDN w:val="0"/>
        <w:adjustRightInd w:val="0"/>
        <w:spacing w:before="200" w:after="0" w:line="240" w:lineRule="auto"/>
        <w:ind w:left="-567" w:right="-563"/>
        <w:rPr>
          <w:rFonts w:ascii="Sylfaen" w:hAnsi="Sylfaen" w:cs="Sylfaen"/>
          <w:b/>
          <w:bCs/>
          <w:lang w:val="ka-GE"/>
        </w:rPr>
      </w:pPr>
      <w:r>
        <w:rPr>
          <w:rFonts w:ascii="Sylfaen" w:hAnsi="Sylfaen" w:cs="Sylfaen"/>
          <w:b/>
          <w:bCs/>
          <w:lang w:val="ka-GE"/>
        </w:rPr>
        <w:t>შინაარსი</w:t>
      </w:r>
    </w:p>
    <w:p w:rsidR="0069619E" w:rsidRDefault="0069619E" w:rsidP="0069619E">
      <w:pPr>
        <w:autoSpaceDE w:val="0"/>
        <w:autoSpaceDN w:val="0"/>
        <w:adjustRightInd w:val="0"/>
        <w:spacing w:line="240" w:lineRule="auto"/>
        <w:ind w:left="-567" w:right="-563"/>
        <w:rPr>
          <w:rFonts w:ascii="Sylfaen" w:hAnsi="Sylfaen" w:cs="Sylfaen"/>
          <w:b/>
          <w:bCs/>
          <w:lang w:val="ka-GE"/>
        </w:rPr>
      </w:pPr>
      <w:r>
        <w:rPr>
          <w:rFonts w:ascii="Sylfaen" w:hAnsi="Sylfaen" w:cs="Sylfaen"/>
          <w:b/>
          <w:bCs/>
          <w:lang w:val="ka-GE"/>
        </w:rPr>
        <w:t>ასაკის შესაბამისი თამაშები თანატოლებთან ერთად</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თამაშის დროს პარტნიორის შერჩევა;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საყვარელი თამაშების დასახელება, შერჩევა;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სასურველ თამაშში მონაწილეობის მიღების შესახებ სურვილის დაფიქსირება;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სხვა მოთამაშეების ინტერესების გათვალისწინება თამაშისას;</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ცნობილი თამაშების სტრატეგიების გაგება (ფეხბურთი, კალათბურთი და მსგავსი თამაშები).</w:t>
      </w:r>
    </w:p>
    <w:p w:rsidR="0069619E" w:rsidRDefault="0069619E" w:rsidP="0069619E">
      <w:pPr>
        <w:autoSpaceDE w:val="0"/>
        <w:autoSpaceDN w:val="0"/>
        <w:adjustRightInd w:val="0"/>
        <w:spacing w:line="240" w:lineRule="auto"/>
        <w:ind w:left="-567" w:right="-563"/>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მოთამაშე, მეწყვილე, პარტნიორი, გუნდის წევრი, შენიანი/ჩემიანი, მოწინააღმდეგე, მომხრე, გულშემატკივარი, არჩევანი, არადანი, გათვლა, მოგება, წაგება.</w:t>
      </w:r>
    </w:p>
    <w:p w:rsidR="0069619E" w:rsidRDefault="0069619E" w:rsidP="0069619E">
      <w:pPr>
        <w:autoSpaceDE w:val="0"/>
        <w:autoSpaceDN w:val="0"/>
        <w:adjustRightInd w:val="0"/>
        <w:spacing w:line="240" w:lineRule="auto"/>
        <w:ind w:left="-567"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შესაძლოა გვიყვარდეს ან არ გვიყვარდეს კონკრეტული თამაში;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თამაშის მიმართ დამოკიდებულებები შესაძლოა შეიცვალოს გამოცდილების მიღებასთან ერთად;</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თამაშებს აქვთ წესები;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არსებობს თამაშის სტრატეგიები;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თამაშის დროს აუცილებელია წესების მოსმენა და სხვათა აზრის გათვალისწინება;</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ყველას აქვს უფლება, შეწყვიტოს თამაში, სურვილისამებრ.</w:t>
      </w:r>
    </w:p>
    <w:p w:rsidR="0069619E" w:rsidRDefault="0069619E" w:rsidP="0069619E">
      <w:pPr>
        <w:autoSpaceDE w:val="0"/>
        <w:autoSpaceDN w:val="0"/>
        <w:adjustRightInd w:val="0"/>
        <w:spacing w:line="240" w:lineRule="auto"/>
        <w:ind w:right="-563"/>
        <w:jc w:val="both"/>
        <w:rPr>
          <w:rFonts w:ascii="Sylfaen" w:hAnsi="Sylfaen" w:cs="Sylfaen"/>
          <w:lang/>
        </w:rPr>
      </w:pPr>
    </w:p>
    <w:p w:rsidR="0069619E" w:rsidRDefault="0069619E" w:rsidP="0069619E">
      <w:pPr>
        <w:keepNext/>
        <w:keepLines/>
        <w:autoSpaceDE w:val="0"/>
        <w:autoSpaceDN w:val="0"/>
        <w:adjustRightInd w:val="0"/>
        <w:spacing w:before="480" w:after="0" w:line="240" w:lineRule="auto"/>
        <w:ind w:left="-567" w:right="-563"/>
        <w:jc w:val="both"/>
        <w:rPr>
          <w:rFonts w:ascii="Sylfaen" w:hAnsi="Sylfaen" w:cs="Sylfaen"/>
          <w:b/>
          <w:bCs/>
          <w:lang w:val="ka-GE"/>
        </w:rPr>
      </w:pPr>
      <w:r>
        <w:rPr>
          <w:rFonts w:ascii="Sylfaen" w:hAnsi="Sylfaen" w:cs="Sylfaen"/>
          <w:b/>
          <w:bCs/>
          <w:lang w:val="ka-GE"/>
        </w:rPr>
        <w:t>მიმართულება N7: პროფესია და კარიერა</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 xml:space="preserve">შედეგების ინდექსი: </w:t>
      </w:r>
      <w:r>
        <w:rPr>
          <w:rFonts w:ascii="Sylfaen" w:hAnsi="Sylfaen" w:cs="Sylfaen"/>
          <w:b/>
          <w:bCs/>
          <w:lang w:val="ka-GE"/>
        </w:rPr>
        <w:t>გაფ.დაწყ.7.</w:t>
      </w:r>
    </w:p>
    <w:p w:rsidR="0069619E" w:rsidRDefault="0069619E" w:rsidP="0069619E">
      <w:pPr>
        <w:keepNext/>
        <w:keepLines/>
        <w:autoSpaceDE w:val="0"/>
        <w:autoSpaceDN w:val="0"/>
        <w:adjustRightInd w:val="0"/>
        <w:spacing w:before="200" w:after="0" w:line="240" w:lineRule="auto"/>
        <w:ind w:left="-567" w:right="-563"/>
        <w:rPr>
          <w:rFonts w:ascii="Sylfaen" w:hAnsi="Sylfaen" w:cs="Sylfaen"/>
          <w:b/>
          <w:bCs/>
          <w:lang w:val="ka-GE"/>
        </w:rPr>
      </w:pPr>
      <w:r>
        <w:rPr>
          <w:rFonts w:ascii="Sylfaen" w:hAnsi="Sylfaen" w:cs="Sylfaen"/>
          <w:b/>
          <w:bCs/>
          <w:lang w:val="ka-GE"/>
        </w:rPr>
        <w:lastRenderedPageBreak/>
        <w:t>შინაარსი</w:t>
      </w:r>
    </w:p>
    <w:p w:rsidR="0069619E" w:rsidRDefault="0069619E" w:rsidP="0069619E">
      <w:pPr>
        <w:autoSpaceDE w:val="0"/>
        <w:autoSpaceDN w:val="0"/>
        <w:adjustRightInd w:val="0"/>
        <w:spacing w:line="240" w:lineRule="auto"/>
        <w:ind w:left="-567" w:right="-563"/>
        <w:rPr>
          <w:rFonts w:ascii="Sylfaen" w:hAnsi="Sylfaen" w:cs="Sylfaen"/>
          <w:b/>
          <w:bCs/>
          <w:lang w:val="ka-GE"/>
        </w:rPr>
      </w:pPr>
      <w:r>
        <w:rPr>
          <w:rFonts w:ascii="Sylfaen" w:hAnsi="Sylfaen" w:cs="Sylfaen"/>
          <w:b/>
          <w:bCs/>
          <w:lang w:val="ka-GE"/>
        </w:rPr>
        <w:t>ელემენტარული ცოდნისა და დამოკიდებულების გამოვლენა პროფესიებთან მიმართებაში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პროფესიები საზოგადოებრივი სამსახურებიდან;</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თამაშისას სხვადასხვა პროფესიის მქონე ადამიანების როლების განსახიერება (მაგ.: ექიმი, მასწავლებელი, პოლიციელი);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პროფესიასთან დაკავშირებული ოცნებების და სურვილებს გამოხატვა (პოლიციელი გამოვალ, ბალერინა ვიქნები და ა.შ.);</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ნაცნობი მოზრდილი ადამიანის, მათ შორის,  მშობლების სამუშაოს დასახელება, მარტივად აღწერა.</w:t>
      </w:r>
    </w:p>
    <w:p w:rsidR="0069619E" w:rsidRDefault="0069619E" w:rsidP="0069619E">
      <w:pPr>
        <w:autoSpaceDE w:val="0"/>
        <w:autoSpaceDN w:val="0"/>
        <w:adjustRightInd w:val="0"/>
        <w:spacing w:line="240" w:lineRule="auto"/>
        <w:ind w:left="-567" w:right="-563"/>
        <w:jc w:val="both"/>
        <w:rPr>
          <w:rFonts w:ascii="Sylfaen" w:hAnsi="Sylfaen" w:cs="Sylfaen"/>
          <w:b/>
          <w:bCs/>
          <w:lang/>
        </w:rPr>
      </w:pPr>
    </w:p>
    <w:p w:rsidR="0069619E" w:rsidRDefault="0069619E" w:rsidP="0069619E">
      <w:pPr>
        <w:autoSpaceDE w:val="0"/>
        <w:autoSpaceDN w:val="0"/>
        <w:adjustRightInd w:val="0"/>
        <w:spacing w:line="240" w:lineRule="auto"/>
        <w:ind w:left="-567" w:right="-563"/>
        <w:jc w:val="both"/>
        <w:rPr>
          <w:rFonts w:ascii="Sylfaen" w:hAnsi="Sylfaen" w:cs="Sylfaen"/>
          <w:b/>
          <w:bCs/>
          <w:lang w:val="ka-GE"/>
        </w:rPr>
      </w:pPr>
      <w:r>
        <w:rPr>
          <w:rFonts w:ascii="Sylfaen" w:hAnsi="Sylfaen" w:cs="Sylfaen"/>
          <w:b/>
          <w:bCs/>
          <w:lang w:val="ka-GE"/>
        </w:rPr>
        <w:t>ცნებები:</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პროფესია, საქმიანობა, კარიერა, სამუშაო, სამსახური, როლი.</w:t>
      </w:r>
    </w:p>
    <w:p w:rsidR="0069619E" w:rsidRDefault="0069619E" w:rsidP="0069619E">
      <w:pPr>
        <w:autoSpaceDE w:val="0"/>
        <w:autoSpaceDN w:val="0"/>
        <w:adjustRightInd w:val="0"/>
        <w:spacing w:line="240" w:lineRule="auto"/>
        <w:ind w:left="-567"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ადამიანები ირჩევენ პროფესიას, თუმცა შესაძლოა შეიცვალონ იგი;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ყველა პროფესიას აქვს თავისი საჭირო ცოდნა და უნარები, რაც ადამიანებმა უნდა განივითარონ და აითვისონ;</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ჩვენ შეგვიძლია ვითამაშოთ და მოვირგოთ სხვადასხვა პროფესიის როლი;</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ზოგიერთი პროფესიის ადამიანები ატარებენ სპეციალურ ტანსაცმელს, აღჭურვილობას, ნივთებს და სხვა.</w:t>
      </w:r>
    </w:p>
    <w:p w:rsidR="0069619E" w:rsidRDefault="0069619E" w:rsidP="0069619E">
      <w:pPr>
        <w:keepNext/>
        <w:keepLines/>
        <w:autoSpaceDE w:val="0"/>
        <w:autoSpaceDN w:val="0"/>
        <w:adjustRightInd w:val="0"/>
        <w:spacing w:before="480" w:after="0" w:line="240" w:lineRule="auto"/>
        <w:ind w:left="-567" w:right="-563"/>
        <w:jc w:val="both"/>
        <w:rPr>
          <w:rFonts w:ascii="Sylfaen" w:hAnsi="Sylfaen" w:cs="Sylfaen"/>
          <w:b/>
          <w:bCs/>
          <w:lang w:val="ka-GE"/>
        </w:rPr>
      </w:pPr>
      <w:r>
        <w:rPr>
          <w:rFonts w:ascii="Sylfaen" w:hAnsi="Sylfaen" w:cs="Sylfaen"/>
          <w:b/>
          <w:bCs/>
          <w:lang w:val="ka-GE"/>
        </w:rPr>
        <w:t>მიმართულება N8: თვითადვოკატირება</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 xml:space="preserve">შედეგების ინდექსი: </w:t>
      </w:r>
      <w:r>
        <w:rPr>
          <w:rFonts w:ascii="Sylfaen" w:hAnsi="Sylfaen" w:cs="Sylfaen"/>
          <w:b/>
          <w:bCs/>
          <w:lang w:val="ka-GE"/>
        </w:rPr>
        <w:t>გაფ.დაწყ.8.</w:t>
      </w:r>
    </w:p>
    <w:p w:rsidR="0069619E" w:rsidRDefault="0069619E" w:rsidP="0069619E">
      <w:pPr>
        <w:keepNext/>
        <w:keepLines/>
        <w:autoSpaceDE w:val="0"/>
        <w:autoSpaceDN w:val="0"/>
        <w:adjustRightInd w:val="0"/>
        <w:spacing w:before="200" w:after="0" w:line="240" w:lineRule="auto"/>
        <w:ind w:left="-567" w:right="-563"/>
        <w:rPr>
          <w:rFonts w:ascii="Sylfaen" w:hAnsi="Sylfaen" w:cs="Sylfaen"/>
          <w:b/>
          <w:bCs/>
          <w:lang w:val="ka-GE"/>
        </w:rPr>
      </w:pPr>
      <w:r>
        <w:rPr>
          <w:rFonts w:ascii="Sylfaen" w:hAnsi="Sylfaen" w:cs="Sylfaen"/>
          <w:b/>
          <w:bCs/>
          <w:lang w:val="ka-GE"/>
        </w:rPr>
        <w:t>შინაარსი</w:t>
      </w:r>
    </w:p>
    <w:p w:rsidR="0069619E" w:rsidRDefault="0069619E" w:rsidP="0069619E">
      <w:pPr>
        <w:autoSpaceDE w:val="0"/>
        <w:autoSpaceDN w:val="0"/>
        <w:adjustRightInd w:val="0"/>
        <w:spacing w:line="240" w:lineRule="auto"/>
        <w:ind w:left="-567" w:right="-563"/>
        <w:rPr>
          <w:rFonts w:ascii="Sylfaen" w:hAnsi="Sylfaen" w:cs="Sylfaen"/>
          <w:b/>
          <w:bCs/>
          <w:lang w:val="ka-GE"/>
        </w:rPr>
      </w:pPr>
      <w:r>
        <w:rPr>
          <w:rFonts w:ascii="Sylfaen" w:hAnsi="Sylfaen" w:cs="Sylfaen"/>
          <w:b/>
          <w:bCs/>
          <w:lang w:val="ka-GE"/>
        </w:rPr>
        <w:t>საკუთარი სპეციფიკური საჭიროებების გაცნობიერება და საჭირო დახმარების მოპოვება.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საკუთარი თავის აღწერა, როგორც უსინათლოს/მცირემხედველის;</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ზრდილობიანი უარი არასაჭირო დახმარებაზე;</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იმ შეკითხვებზე პასუხის გაცემა, რომლებიც, შესაძლოა, დაუსვას თვალის ექიმმა;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შესაბამისი ფორმით მასწავლებელთან მიმართვა, როდესაც ვერ იგებს, რა იყო წარმოდგენილი;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საჭიროების შემთხვევაში, დახმარების ზრდილობიანად მოთხოვნა;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საკუთარი საჭიროების დაფიქსირება ადაპტირებასთან დაკავშირებით (მაგ.: სთხოვს მასწავლებელს, მოახდინოს დაფაზე დაწერილის ვერბალიზება, სასწავლი მასალის ადაპტირება და ა.შ.);</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მხედველობის დარღვევის შესახებ კითხვებზე ზრდილობიანი პასუხის გაცემა;</w:t>
      </w:r>
    </w:p>
    <w:p w:rsidR="0069619E" w:rsidRDefault="0069619E" w:rsidP="0069619E">
      <w:pPr>
        <w:numPr>
          <w:ilvl w:val="0"/>
          <w:numId w:val="1"/>
        </w:numPr>
        <w:autoSpaceDE w:val="0"/>
        <w:autoSpaceDN w:val="0"/>
        <w:adjustRightInd w:val="0"/>
        <w:spacing w:line="240" w:lineRule="auto"/>
        <w:ind w:right="-563" w:hanging="360"/>
        <w:jc w:val="both"/>
        <w:rPr>
          <w:rFonts w:ascii="Sylfaen" w:hAnsi="Sylfaen" w:cs="Sylfaen"/>
          <w:lang w:val="ka-GE"/>
        </w:rPr>
      </w:pPr>
      <w:r>
        <w:rPr>
          <w:rFonts w:ascii="Sylfaen" w:hAnsi="Sylfaen" w:cs="Sylfaen"/>
          <w:lang w:val="ka-GE"/>
        </w:rPr>
        <w:t>თვალის დაღლის ან დროის ლიმიტის შესახებ უფროსისთვის შეტყობინება, მაგ. კითხვითი აქტივობების შესრულებისას.</w:t>
      </w:r>
    </w:p>
    <w:p w:rsidR="0069619E" w:rsidRDefault="0069619E" w:rsidP="0069619E">
      <w:pPr>
        <w:autoSpaceDE w:val="0"/>
        <w:autoSpaceDN w:val="0"/>
        <w:adjustRightInd w:val="0"/>
        <w:spacing w:line="240" w:lineRule="auto"/>
        <w:ind w:left="-567" w:right="-563"/>
        <w:jc w:val="both"/>
        <w:rPr>
          <w:rFonts w:ascii="Sylfaen" w:hAnsi="Sylfaen" w:cs="Sylfaen"/>
          <w:b/>
          <w:bCs/>
          <w:lang w:val="ka-GE"/>
        </w:rPr>
      </w:pPr>
      <w:r>
        <w:rPr>
          <w:rFonts w:ascii="Sylfaen" w:hAnsi="Sylfaen" w:cs="Sylfaen"/>
          <w:b/>
          <w:bCs/>
          <w:lang w:val="ka-GE"/>
        </w:rPr>
        <w:lastRenderedPageBreak/>
        <w:t>ცნებები:</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ზრდილობა, უარი, თავაზიანობა, სურვილი, საკუთარი ინტერესები, პირადი ინფორმაცია, დაღლა, საჭიროებები, ადაპტირება, მისაწვდომობა, მორგება, უზრუნველყოფა, შერჩევა, მიმართვა, აღწერა.</w:t>
      </w:r>
    </w:p>
    <w:p w:rsidR="0069619E" w:rsidRDefault="0069619E" w:rsidP="0069619E">
      <w:pPr>
        <w:autoSpaceDE w:val="0"/>
        <w:autoSpaceDN w:val="0"/>
        <w:adjustRightInd w:val="0"/>
        <w:spacing w:line="240" w:lineRule="auto"/>
        <w:ind w:right="-563"/>
        <w:jc w:val="both"/>
        <w:rPr>
          <w:rFonts w:ascii="Sylfaen" w:hAnsi="Sylfaen" w:cs="Sylfaen"/>
          <w:b/>
          <w:bCs/>
          <w:lang w:val="ka-GE"/>
        </w:rPr>
      </w:pPr>
      <w:r>
        <w:rPr>
          <w:rFonts w:ascii="Sylfaen" w:hAnsi="Sylfaen" w:cs="Sylfaen"/>
          <w:b/>
          <w:bCs/>
          <w:lang w:val="ka-GE"/>
        </w:rPr>
        <w:t>მკვიდრი წარმოდგენები:</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საჭიროა ვისაუბროთ საკუთარი დისკომფორტის ან სურვილების შესახებ;</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ჩვენ გვაქვს უფლება უარი ვთქვათ არასაჭირო დახმარების შემოთავაზებაზე;</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ჩვენ გვაქვს უფლება, ვითხოვოთ დახმარება;</w:t>
      </w:r>
    </w:p>
    <w:p w:rsidR="0069619E" w:rsidRDefault="0069619E" w:rsidP="0069619E">
      <w:pPr>
        <w:numPr>
          <w:ilvl w:val="0"/>
          <w:numId w:val="1"/>
        </w:numPr>
        <w:autoSpaceDE w:val="0"/>
        <w:autoSpaceDN w:val="0"/>
        <w:adjustRightInd w:val="0"/>
        <w:spacing w:after="0" w:line="240" w:lineRule="auto"/>
        <w:ind w:right="-563" w:hanging="360"/>
        <w:jc w:val="both"/>
        <w:rPr>
          <w:rFonts w:ascii="Sylfaen" w:hAnsi="Sylfaen" w:cs="Sylfaen"/>
          <w:lang w:val="ka-GE"/>
        </w:rPr>
      </w:pPr>
      <w:r>
        <w:rPr>
          <w:rFonts w:ascii="Sylfaen" w:hAnsi="Sylfaen" w:cs="Sylfaen"/>
          <w:lang w:val="ka-GE"/>
        </w:rPr>
        <w:t>ადამიანებთან საუბრისას საჭიროა ზრდილობიანი ფორმის შერჩევა.</w:t>
      </w:r>
    </w:p>
    <w:p w:rsidR="0069619E" w:rsidRDefault="0069619E" w:rsidP="0069619E">
      <w:pPr>
        <w:autoSpaceDE w:val="0"/>
        <w:autoSpaceDN w:val="0"/>
        <w:adjustRightInd w:val="0"/>
        <w:spacing w:after="0" w:line="240" w:lineRule="auto"/>
        <w:ind w:right="-563"/>
        <w:jc w:val="both"/>
        <w:rPr>
          <w:rFonts w:ascii="Sylfaen" w:hAnsi="Sylfaen" w:cs="Sylfaen"/>
          <w:lang/>
        </w:rPr>
      </w:pPr>
    </w:p>
    <w:p w:rsidR="0069619E" w:rsidRDefault="0069619E" w:rsidP="0069619E">
      <w:pPr>
        <w:autoSpaceDE w:val="0"/>
        <w:autoSpaceDN w:val="0"/>
        <w:adjustRightInd w:val="0"/>
        <w:spacing w:line="240" w:lineRule="auto"/>
        <w:rPr>
          <w:rFonts w:ascii="Sylfaen" w:hAnsi="Sylfaen" w:cs="Sylfaen"/>
          <w:b/>
          <w:bCs/>
          <w:lang/>
        </w:rPr>
      </w:pPr>
      <w:r>
        <w:rPr>
          <w:rFonts w:ascii="Sylfaen" w:hAnsi="Sylfaen" w:cs="Sylfaen"/>
          <w:lang/>
        </w:rPr>
        <w:br w:type="page"/>
      </w:r>
    </w:p>
    <w:p w:rsidR="0069619E" w:rsidRDefault="0069619E" w:rsidP="0069619E">
      <w:pPr>
        <w:keepNext/>
        <w:keepLines/>
        <w:autoSpaceDE w:val="0"/>
        <w:autoSpaceDN w:val="0"/>
        <w:adjustRightInd w:val="0"/>
        <w:spacing w:before="200" w:after="0" w:line="240" w:lineRule="auto"/>
        <w:jc w:val="center"/>
        <w:rPr>
          <w:rFonts w:ascii="Sylfaen" w:hAnsi="Sylfaen" w:cs="Sylfaen"/>
          <w:b/>
          <w:bCs/>
          <w:lang w:val="ka-GE"/>
        </w:rPr>
      </w:pPr>
      <w:r>
        <w:rPr>
          <w:rFonts w:ascii="Sylfaen" w:hAnsi="Sylfaen" w:cs="Sylfaen"/>
          <w:b/>
          <w:bCs/>
          <w:lang w:val="ka-GE"/>
        </w:rPr>
        <w:lastRenderedPageBreak/>
        <w:t>სარეკომენდაციო აქტივობები გაფართოებული სასწავლო გეგმისთვის</w:t>
      </w:r>
    </w:p>
    <w:p w:rsidR="0069619E" w:rsidRDefault="0069619E" w:rsidP="0069619E">
      <w:pPr>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ნარჩენი მხედველობის გამოყენება</w:t>
      </w:r>
    </w:p>
    <w:tbl>
      <w:tblPr>
        <w:tblW w:w="0" w:type="auto"/>
        <w:tblInd w:w="-464" w:type="dxa"/>
        <w:tblLayout w:type="fixed"/>
        <w:tblLook w:val="0000"/>
      </w:tblPr>
      <w:tblGrid>
        <w:gridCol w:w="10319"/>
      </w:tblGrid>
      <w:tr w:rsidR="0069619E">
        <w:tblPrEx>
          <w:tblCellMar>
            <w:top w:w="0" w:type="dxa"/>
            <w:bottom w:w="0" w:type="dxa"/>
          </w:tblCellMar>
        </w:tblPrEx>
        <w:trPr>
          <w:trHeight w:val="1"/>
        </w:trPr>
        <w:tc>
          <w:tcPr>
            <w:tcW w:w="10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სად არის სათამაშო?“</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სხვადასხვა ვიზუალურ ველში, სხვადასხვა დისტანციაზე მყოფი ობიექტების ადგილმდებარეობის განსაზღვრის უნარის განვითარება, ნორმალური განათების პირობებში.</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სხვადასხვა ზომის და ფერის სათამაშოები ( ხელის თოჯინები, ბურთები, კუბები და ა.შ.).</w:t>
            </w:r>
          </w:p>
          <w:p w:rsidR="0069619E" w:rsidRDefault="0069619E">
            <w:pPr>
              <w:autoSpaceDE w:val="0"/>
              <w:autoSpaceDN w:val="0"/>
              <w:adjustRightInd w:val="0"/>
              <w:spacing w:after="0" w:line="240" w:lineRule="auto"/>
              <w:jc w:val="both"/>
              <w:rPr>
                <w:rFonts w:ascii="Sylfaen" w:hAnsi="Sylfaen" w:cs="Sylfaen"/>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წარუდგინეთ მოსწავლეს სათამაშო მისთვის სასურველ მხარეს, თუ სასურველი მხარე არ არის გამოყოფილი, მაშინ, წარუდგინეთ სათამაშო მარჯვენა ან მარცხენა მხარეს;</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დააკვირდით მოსწავლის რეაქციას (თვალების, თვალების და თავის, თავის ან სხეულის მიტრიალება ობიექტის მხარეს);</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თანდათანობით გაიტანეთ ობიექტი სასურველი ველის გარეთ ან სხვა მხარეს და დააკვირდით ბავშვის საპასუხო რეაქციას;</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წაახალისეთ ბავშვი,  მიწვდეს ობიექტს ან იმოძრაოს ობიექტისკენ.</w:t>
            </w:r>
          </w:p>
          <w:p w:rsidR="0069619E" w:rsidRDefault="0069619E">
            <w:pPr>
              <w:autoSpaceDE w:val="0"/>
              <w:autoSpaceDN w:val="0"/>
              <w:adjustRightInd w:val="0"/>
              <w:spacing w:after="0" w:line="240" w:lineRule="auto"/>
              <w:jc w:val="both"/>
              <w:rPr>
                <w:rFonts w:ascii="Sylfaen" w:hAnsi="Sylfaen" w:cs="Sylfaen"/>
                <w:sz w:val="14"/>
                <w:szCs w:val="14"/>
                <w:lang/>
              </w:rPr>
            </w:pP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კვების დროს, მიაწოდეთ ბავშვს დანა-ჩანგალი, ბოთლი, ფინჯანი სხვადასხვა მანძილიდან ან სხვადასხვა ვიზუალური ველიდან.</w:t>
            </w: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464" w:type="dxa"/>
        <w:tblLayout w:type="fixed"/>
        <w:tblLook w:val="0000"/>
      </w:tblPr>
      <w:tblGrid>
        <w:gridCol w:w="10319"/>
      </w:tblGrid>
      <w:tr w:rsidR="0069619E">
        <w:tblPrEx>
          <w:tblCellMar>
            <w:top w:w="0" w:type="dxa"/>
            <w:bottom w:w="0" w:type="dxa"/>
          </w:tblCellMar>
        </w:tblPrEx>
        <w:trPr>
          <w:trHeight w:val="1"/>
        </w:trPr>
        <w:tc>
          <w:tcPr>
            <w:tcW w:w="10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მიჰყევი სათამაშოს“</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მოძრავი ობიექტისთვის თვალყურის დევნების უნარის განვითარება.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სხვადასხვა ზომის და ფერის ობიექტები.</w:t>
            </w: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წარუდგინეთ ბავშვს ობიექტი;</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როდესაც ბავშვი მოახდენს მზერის ფიქსაციას ობიექტზე, დაიწყეთ ობიექტის ნელა ამოძრავება. ამოძრავეთ ობიექტი ბავშვის ვიზუალური ველის სხვადასხვა მხარეს და სხვადასხვა მანძილზე.</w:t>
            </w: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ვარიაცია: </w:t>
            </w:r>
          </w:p>
          <w:p w:rsidR="0069619E" w:rsidRDefault="0069619E" w:rsidP="0069619E">
            <w:pPr>
              <w:numPr>
                <w:ilvl w:val="0"/>
                <w:numId w:val="1"/>
              </w:numPr>
              <w:autoSpaceDE w:val="0"/>
              <w:autoSpaceDN w:val="0"/>
              <w:adjustRightInd w:val="0"/>
              <w:spacing w:after="0" w:line="240" w:lineRule="auto"/>
              <w:ind w:left="314" w:hanging="360"/>
              <w:rPr>
                <w:rFonts w:ascii="Sylfaen" w:hAnsi="Sylfaen" w:cs="Sylfaen"/>
                <w:lang w:val="ka-GE"/>
              </w:rPr>
            </w:pPr>
            <w:r>
              <w:rPr>
                <w:rFonts w:ascii="Sylfaen" w:hAnsi="Sylfaen" w:cs="Sylfaen"/>
                <w:lang w:val="ka-GE"/>
              </w:rPr>
              <w:t>წაახალისეთ ბავშვი, შეინარჩუნოს ტაქტილური კონტაქტი მოძრავ სათამაშოსთან;</w:t>
            </w:r>
          </w:p>
          <w:p w:rsidR="0069619E" w:rsidRDefault="0069619E" w:rsidP="0069619E">
            <w:pPr>
              <w:numPr>
                <w:ilvl w:val="0"/>
                <w:numId w:val="1"/>
              </w:numPr>
              <w:autoSpaceDE w:val="0"/>
              <w:autoSpaceDN w:val="0"/>
              <w:adjustRightInd w:val="0"/>
              <w:spacing w:after="0" w:line="240" w:lineRule="auto"/>
              <w:ind w:left="314" w:hanging="360"/>
              <w:rPr>
                <w:rFonts w:ascii="Sylfaen" w:hAnsi="Sylfaen" w:cs="Sylfaen"/>
                <w:lang w:val="ka-GE"/>
              </w:rPr>
            </w:pPr>
            <w:r>
              <w:rPr>
                <w:rFonts w:ascii="Sylfaen" w:hAnsi="Sylfaen" w:cs="Sylfaen"/>
                <w:lang w:val="ka-GE"/>
              </w:rPr>
              <w:t>წაახალისეთ ბავშვი, თავად ამოძრაოს სათამაშო სხვადასხვა მიმართულებით და გააყოლოს მას თვალი;</w:t>
            </w:r>
          </w:p>
          <w:p w:rsidR="0069619E" w:rsidRDefault="0069619E" w:rsidP="0069619E">
            <w:pPr>
              <w:numPr>
                <w:ilvl w:val="0"/>
                <w:numId w:val="1"/>
              </w:numPr>
              <w:autoSpaceDE w:val="0"/>
              <w:autoSpaceDN w:val="0"/>
              <w:adjustRightInd w:val="0"/>
              <w:spacing w:after="0" w:line="240" w:lineRule="auto"/>
              <w:ind w:left="314" w:hanging="360"/>
              <w:rPr>
                <w:rFonts w:ascii="Calibri" w:hAnsi="Calibri" w:cs="Calibri"/>
                <w:lang/>
              </w:rPr>
            </w:pPr>
            <w:r>
              <w:rPr>
                <w:rFonts w:ascii="Sylfaen" w:hAnsi="Sylfaen" w:cs="Sylfaen"/>
                <w:lang w:val="ka-GE"/>
              </w:rPr>
              <w:t>შეიყვანეთ ბავშვი ოთახში, სადაც ბევრი ხალხი მოძრაობს და მიმართეთ ბავშვის მზერა მათი მოძრაობისკენ.</w:t>
            </w: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464" w:type="dxa"/>
        <w:tblLayout w:type="fixed"/>
        <w:tblLook w:val="0000"/>
      </w:tblPr>
      <w:tblGrid>
        <w:gridCol w:w="10319"/>
      </w:tblGrid>
      <w:tr w:rsidR="0069619E">
        <w:tblPrEx>
          <w:tblCellMar>
            <w:top w:w="0" w:type="dxa"/>
            <w:bottom w:w="0" w:type="dxa"/>
          </w:tblCellMar>
        </w:tblPrEx>
        <w:trPr>
          <w:trHeight w:val="1"/>
        </w:trPr>
        <w:tc>
          <w:tcPr>
            <w:tcW w:w="10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სინათლის ციმციმი“</w:t>
            </w:r>
          </w:p>
          <w:p w:rsidR="0069619E" w:rsidRDefault="0069619E">
            <w:pPr>
              <w:autoSpaceDE w:val="0"/>
              <w:autoSpaceDN w:val="0"/>
              <w:adjustRightInd w:val="0"/>
              <w:spacing w:after="0" w:line="240" w:lineRule="auto"/>
              <w:jc w:val="center"/>
              <w:rPr>
                <w:rFonts w:ascii="Sylfaen" w:hAnsi="Sylfaen" w:cs="Sylfaen"/>
                <w:b/>
                <w:bCs/>
                <w:sz w:val="16"/>
                <w:szCs w:val="16"/>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სინათლის ერთი წყაროდან მეორეზე,  ვიზუალური ყურადღების გადატანის უნარის განვითარება;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ნათურიანი ორი კალამი.</w:t>
            </w:r>
          </w:p>
          <w:p w:rsidR="0069619E" w:rsidRDefault="0069619E">
            <w:pPr>
              <w:autoSpaceDE w:val="0"/>
              <w:autoSpaceDN w:val="0"/>
              <w:adjustRightInd w:val="0"/>
              <w:spacing w:after="0" w:line="240" w:lineRule="auto"/>
              <w:rPr>
                <w:rFonts w:ascii="Sylfaen" w:hAnsi="Sylfaen" w:cs="Sylfaen"/>
                <w:sz w:val="14"/>
                <w:szCs w:val="14"/>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წარუდგინეთ ბავშვს გამორთული ნათურა თავთან ახლოს, რომელიმე მხარეს (ჰორიზონტალურად ან ვერტიკალურად);</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აანთეთ ერთი ნათურა;</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lastRenderedPageBreak/>
              <w:t>ჩააქრეთ ნათურა,  როდესაც მოსწავლე მიატრიალებს თავს ნათურისკენ;</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აანთეთ მეორე ნათურა,  სანამ მოსწავლე მოატრიალებს თავს და გადაიტანს ყურადღებას მეორე ნათურისკენ.</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გაფრთხილება</w:t>
            </w:r>
            <w:r>
              <w:rPr>
                <w:rFonts w:ascii="Sylfaen" w:hAnsi="Sylfaen" w:cs="Sylfaen"/>
                <w:lang w:val="ka-GE"/>
              </w:rPr>
              <w:t>: დარწმუნდით, რომ კალამი არ გამოსცემს ხმას, ნათურის ანთებისას.</w:t>
            </w:r>
          </w:p>
          <w:p w:rsidR="0069619E" w:rsidRDefault="0069619E">
            <w:pPr>
              <w:autoSpaceDE w:val="0"/>
              <w:autoSpaceDN w:val="0"/>
              <w:adjustRightInd w:val="0"/>
              <w:spacing w:after="0" w:line="240" w:lineRule="auto"/>
              <w:rPr>
                <w:rFonts w:ascii="Sylfaen" w:hAnsi="Sylfaen" w:cs="Sylfaen"/>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ვარიაცია</w:t>
            </w:r>
            <w:r>
              <w:rPr>
                <w:rFonts w:ascii="Sylfaen" w:hAnsi="Sylfaen" w:cs="Sylfaen"/>
                <w:lang w:val="ka-GE"/>
              </w:rPr>
              <w:t>:</w:t>
            </w:r>
          </w:p>
          <w:p w:rsidR="0069619E" w:rsidRDefault="0069619E" w:rsidP="0069619E">
            <w:pPr>
              <w:numPr>
                <w:ilvl w:val="0"/>
                <w:numId w:val="1"/>
              </w:numPr>
              <w:autoSpaceDE w:val="0"/>
              <w:autoSpaceDN w:val="0"/>
              <w:adjustRightInd w:val="0"/>
              <w:spacing w:after="0" w:line="240" w:lineRule="auto"/>
              <w:ind w:left="426" w:hanging="360"/>
              <w:rPr>
                <w:rFonts w:ascii="Sylfaen" w:hAnsi="Sylfaen" w:cs="Sylfaen"/>
                <w:lang w:val="ka-GE"/>
              </w:rPr>
            </w:pPr>
            <w:r>
              <w:rPr>
                <w:rFonts w:ascii="Sylfaen" w:hAnsi="Sylfaen" w:cs="Sylfaen"/>
                <w:lang w:val="ka-GE"/>
              </w:rPr>
              <w:t>ცვალეთ მიწოდებული ობიექტების ან სინათლის წყაროს მიმართულება;</w:t>
            </w:r>
          </w:p>
          <w:p w:rsidR="0069619E" w:rsidRDefault="0069619E" w:rsidP="0069619E">
            <w:pPr>
              <w:numPr>
                <w:ilvl w:val="0"/>
                <w:numId w:val="1"/>
              </w:numPr>
              <w:autoSpaceDE w:val="0"/>
              <w:autoSpaceDN w:val="0"/>
              <w:adjustRightInd w:val="0"/>
              <w:spacing w:after="0" w:line="240" w:lineRule="auto"/>
              <w:ind w:left="426" w:hanging="360"/>
              <w:rPr>
                <w:rFonts w:ascii="Calibri" w:hAnsi="Calibri" w:cs="Calibri"/>
                <w:lang/>
              </w:rPr>
            </w:pPr>
            <w:r>
              <w:rPr>
                <w:rFonts w:ascii="Sylfaen" w:hAnsi="Sylfaen" w:cs="Sylfaen"/>
                <w:lang w:val="ka-GE"/>
              </w:rPr>
              <w:t>ცვალეთ განათებული ობიექტის მოძრაობის სიჩქარე.</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464" w:type="dxa"/>
        <w:tblLayout w:type="fixed"/>
        <w:tblLook w:val="0000"/>
      </w:tblPr>
      <w:tblGrid>
        <w:gridCol w:w="10319"/>
      </w:tblGrid>
      <w:tr w:rsidR="0069619E">
        <w:tblPrEx>
          <w:tblCellMar>
            <w:top w:w="0" w:type="dxa"/>
            <w:bottom w:w="0" w:type="dxa"/>
          </w:tblCellMar>
        </w:tblPrEx>
        <w:trPr>
          <w:trHeight w:val="1"/>
        </w:trPr>
        <w:tc>
          <w:tcPr>
            <w:tcW w:w="10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lang/>
              </w:rPr>
              <w:t>„</w:t>
            </w:r>
            <w:r>
              <w:rPr>
                <w:rFonts w:ascii="Sylfaen" w:hAnsi="Sylfaen" w:cs="Sylfaen"/>
                <w:b/>
                <w:bCs/>
                <w:lang w:val="ka-GE"/>
              </w:rPr>
              <w:t>თვალიერება“</w:t>
            </w:r>
          </w:p>
          <w:p w:rsidR="0069619E" w:rsidRDefault="0069619E">
            <w:pPr>
              <w:autoSpaceDE w:val="0"/>
              <w:autoSpaceDN w:val="0"/>
              <w:adjustRightInd w:val="0"/>
              <w:spacing w:after="0" w:line="240" w:lineRule="auto"/>
              <w:jc w:val="center"/>
              <w:rPr>
                <w:rFonts w:ascii="Sylfaen" w:hAnsi="Sylfaen" w:cs="Sylfaen"/>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სამამდე ობიექტის თვალიერების უნარის განვითარება.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ერთი ზომის სამი ობიექტი.</w:t>
            </w:r>
          </w:p>
          <w:p w:rsidR="0069619E" w:rsidRDefault="0069619E">
            <w:pPr>
              <w:autoSpaceDE w:val="0"/>
              <w:autoSpaceDN w:val="0"/>
              <w:adjustRightInd w:val="0"/>
              <w:spacing w:after="0" w:line="240" w:lineRule="auto"/>
              <w:jc w:val="both"/>
              <w:rPr>
                <w:rFonts w:ascii="Sylfaen" w:hAnsi="Sylfaen" w:cs="Sylfaen"/>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წარუდგინეთ მოსწავლეს სამი ერთი ზომის ობიექტი მარცხნიდან მარჯვნივ, მისთვის სასურველ ვიზუალურ ველში;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ჩაინიშნეთ ბავშვის თვალის მოძრაობა ობიექტების თვალიერებისას.</w:t>
            </w:r>
          </w:p>
          <w:p w:rsidR="0069619E" w:rsidRDefault="0069619E">
            <w:pPr>
              <w:autoSpaceDE w:val="0"/>
              <w:autoSpaceDN w:val="0"/>
              <w:adjustRightInd w:val="0"/>
              <w:spacing w:after="0" w:line="240" w:lineRule="auto"/>
              <w:ind w:left="720"/>
              <w:jc w:val="both"/>
              <w:rPr>
                <w:rFonts w:ascii="Sylfaen" w:hAnsi="Sylfaen" w:cs="Sylfaen"/>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ვარიაცია: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 xml:space="preserve">თუ მოსწავლე არ ათვალიერებს ობიექტებს თანმიმდევრულად, ეცადეთ, მიანათოთ  ობიექტებს სინათლე თანმიმდევრულად; </w:t>
            </w:r>
          </w:p>
          <w:p w:rsidR="0069619E" w:rsidRDefault="0069619E" w:rsidP="0069619E">
            <w:pPr>
              <w:numPr>
                <w:ilvl w:val="0"/>
                <w:numId w:val="1"/>
              </w:numPr>
              <w:autoSpaceDE w:val="0"/>
              <w:autoSpaceDN w:val="0"/>
              <w:adjustRightInd w:val="0"/>
              <w:spacing w:after="0" w:line="240" w:lineRule="auto"/>
              <w:ind w:left="344" w:hanging="360"/>
              <w:jc w:val="both"/>
              <w:rPr>
                <w:rFonts w:ascii="Calibri" w:hAnsi="Calibri" w:cs="Calibri"/>
                <w:lang/>
              </w:rPr>
            </w:pPr>
            <w:r>
              <w:rPr>
                <w:rFonts w:ascii="Sylfaen" w:hAnsi="Sylfaen" w:cs="Sylfaen"/>
                <w:lang w:val="ka-GE"/>
              </w:rPr>
              <w:t>წაახალისეთ მოსწავლე დაათვალიეროს და გააკეთოს არჩევანი სამი მსგავსი ზომის საკვებ ობიექტს შორის (ცვალეთ ასარჩევი ობიექტები).</w:t>
            </w: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464" w:type="dxa"/>
        <w:tblLayout w:type="fixed"/>
        <w:tblLook w:val="0000"/>
      </w:tblPr>
      <w:tblGrid>
        <w:gridCol w:w="10319"/>
      </w:tblGrid>
      <w:tr w:rsidR="0069619E">
        <w:tblPrEx>
          <w:tblCellMar>
            <w:top w:w="0" w:type="dxa"/>
            <w:bottom w:w="0" w:type="dxa"/>
          </w:tblCellMar>
        </w:tblPrEx>
        <w:trPr>
          <w:trHeight w:val="1"/>
        </w:trPr>
        <w:tc>
          <w:tcPr>
            <w:tcW w:w="10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იპოვნე და შეისწავლე“</w:t>
            </w:r>
          </w:p>
          <w:p w:rsidR="0069619E" w:rsidRDefault="0069619E">
            <w:pPr>
              <w:autoSpaceDE w:val="0"/>
              <w:autoSpaceDN w:val="0"/>
              <w:adjustRightInd w:val="0"/>
              <w:spacing w:after="0" w:line="240" w:lineRule="auto"/>
              <w:jc w:val="center"/>
              <w:rPr>
                <w:rFonts w:ascii="Sylfaen" w:hAnsi="Sylfaen" w:cs="Sylfaen"/>
                <w:b/>
                <w:bCs/>
                <w:sz w:val="12"/>
                <w:szCs w:val="12"/>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სხვადასხვა ადგილას და სხვადასხვა მანძილზე, ასევე, სხვადასხვა ვიზუალურ ველში მყოფი  ობიექტის პოვნის, შესწავლის და მანიპულაციის უნარის განვითარება.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სხვადასხვა ფერის და ზომის ობიექტები.</w:t>
            </w:r>
          </w:p>
          <w:p w:rsidR="0069619E" w:rsidRDefault="0069619E">
            <w:pPr>
              <w:autoSpaceDE w:val="0"/>
              <w:autoSpaceDN w:val="0"/>
              <w:adjustRightInd w:val="0"/>
              <w:spacing w:after="0" w:line="240" w:lineRule="auto"/>
              <w:jc w:val="both"/>
              <w:rPr>
                <w:rFonts w:ascii="Sylfaen" w:hAnsi="Sylfaen" w:cs="Sylfaen"/>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წარუდგინეთ ბავშვს ობიექტი სხვადასხვა ვიზუალურ ველში;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წაახალისეთ ბავშვი იპოვნოს და დაათვალიეროს  სათამაშო;</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თანდათანობით შეცვალეთ ობიექტების ოთახში განთავსების ადგილი, წაახალისეთ ბავშვი, იპოვნოს ობიექტი ოთხის მაშტაბით;</w:t>
            </w:r>
          </w:p>
          <w:p w:rsidR="0069619E" w:rsidRDefault="0069619E">
            <w:pPr>
              <w:autoSpaceDE w:val="0"/>
              <w:autoSpaceDN w:val="0"/>
              <w:adjustRightInd w:val="0"/>
              <w:spacing w:after="0" w:line="240" w:lineRule="auto"/>
              <w:ind w:left="720"/>
              <w:jc w:val="both"/>
              <w:rPr>
                <w:rFonts w:ascii="Sylfaen" w:hAnsi="Sylfaen" w:cs="Sylfaen"/>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ვარიაცია:</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მოსწავლეს, რომელსაც გაურთულდება ობიექტის მოძებნა, სთხოვეთ მიიტანოს თითი თვალთან და გააყოლოს ობიექტისკენ მოძრავ თითს თვალი;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გამოიყენეთ სხვადასხვაგვარი ფონები, ცვალეთ მაღალი კონტრასტი დაბალი კონტრასტისკენ;</w:t>
            </w:r>
          </w:p>
          <w:p w:rsidR="0069619E" w:rsidRDefault="0069619E" w:rsidP="0069619E">
            <w:pPr>
              <w:numPr>
                <w:ilvl w:val="0"/>
                <w:numId w:val="1"/>
              </w:numPr>
              <w:autoSpaceDE w:val="0"/>
              <w:autoSpaceDN w:val="0"/>
              <w:adjustRightInd w:val="0"/>
              <w:spacing w:after="0" w:line="240" w:lineRule="auto"/>
              <w:ind w:left="344" w:hanging="360"/>
              <w:jc w:val="both"/>
              <w:rPr>
                <w:rFonts w:ascii="Calibri" w:hAnsi="Calibri" w:cs="Calibri"/>
                <w:lang/>
              </w:rPr>
            </w:pPr>
            <w:r>
              <w:rPr>
                <w:rFonts w:ascii="Sylfaen" w:hAnsi="Sylfaen" w:cs="Sylfaen"/>
                <w:lang w:val="ka-GE"/>
              </w:rPr>
              <w:t>გენერალიზების მიზნით, გაიყვანეთ ბავშვი გარეთ და გაამეორებინეთ აქტივობა განათების სხვადასხვა პირობებში.</w:t>
            </w:r>
          </w:p>
        </w:tc>
      </w:tr>
    </w:tbl>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line="240" w:lineRule="auto"/>
        <w:rPr>
          <w:rFonts w:ascii="Sylfaen" w:hAnsi="Sylfaen" w:cs="Sylfaen"/>
          <w:lang/>
        </w:rPr>
      </w:pPr>
    </w:p>
    <w:tbl>
      <w:tblPr>
        <w:tblW w:w="0" w:type="auto"/>
        <w:tblInd w:w="-464" w:type="dxa"/>
        <w:tblLayout w:type="fixed"/>
        <w:tblLook w:val="0000"/>
      </w:tblPr>
      <w:tblGrid>
        <w:gridCol w:w="10319"/>
      </w:tblGrid>
      <w:tr w:rsidR="0069619E">
        <w:tblPrEx>
          <w:tblCellMar>
            <w:top w:w="0" w:type="dxa"/>
            <w:bottom w:w="0" w:type="dxa"/>
          </w:tblCellMar>
        </w:tblPrEx>
        <w:trPr>
          <w:trHeight w:val="1"/>
        </w:trPr>
        <w:tc>
          <w:tcPr>
            <w:tcW w:w="10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დააწყვილე“</w:t>
            </w:r>
          </w:p>
          <w:p w:rsidR="0069619E" w:rsidRDefault="0069619E">
            <w:pPr>
              <w:autoSpaceDE w:val="0"/>
              <w:autoSpaceDN w:val="0"/>
              <w:adjustRightInd w:val="0"/>
              <w:spacing w:after="0" w:line="240" w:lineRule="auto"/>
              <w:jc w:val="center"/>
              <w:rPr>
                <w:rFonts w:ascii="Sylfaen" w:hAnsi="Sylfaen" w:cs="Sylfaen"/>
                <w:b/>
                <w:bCs/>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ორი მსგავსი ობიექტის ან სურათის იდენტიფიკაცია (დაწყვილება) ფერის, ფორმის და ზომის მიხედვით შემდეგი თანმიმდევრობით:</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ობიექტი ობიექტთან;</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ობიექტი სურათთან;</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სურათი სურათთან.</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ბავშვისთვის ნაცნობი და უცნობი ობიექტები, ერთმანეთის შესაბამისი და შეუსაბამო ფოტოები.</w:t>
            </w:r>
          </w:p>
          <w:p w:rsidR="0069619E" w:rsidRDefault="0069619E">
            <w:pPr>
              <w:autoSpaceDE w:val="0"/>
              <w:autoSpaceDN w:val="0"/>
              <w:adjustRightInd w:val="0"/>
              <w:spacing w:after="0" w:line="240" w:lineRule="auto"/>
              <w:jc w:val="both"/>
              <w:rPr>
                <w:rFonts w:ascii="Sylfaen" w:hAnsi="Sylfaen" w:cs="Sylfaen"/>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დაიწყეთ ნაცნობი ობიექტებით. წარუდგინეთ ბავშვს სამი ობიექტი (ორი ერთნაირი და ერთი განსხვავებული), წაახალისეთ მოსწავლე მიგითითოთ იმ ორ ობიექტზე, რომელიც მსგავსია. თუ ბავშვს გაუჭირდა, მიეცით ინსტრუქცია, გაჩვენოთ  განსხვავებული ობიექტი;</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 xml:space="preserve">წარუდგინეთ ბავშვს ობიექტი ობიექტის შესაბამის და შეუსაბამო ფოტოსთან ერთად, წაახალისეთ მოსწავლე მოათავსოს ობიექტი მის შესაბამის ფოტოზე; </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 xml:space="preserve">წარუდგინეთ ბავშვს სამი ფოტო ან სურათი  (ორი მსგავსი და ერთი განსხვავებული), სთხოვეთ მას, მიგითითოთ ან აიღოს ხელში ორი სურათი, რომელიც მსგავსია. </w:t>
            </w:r>
          </w:p>
          <w:p w:rsidR="0069619E" w:rsidRDefault="0069619E">
            <w:pPr>
              <w:autoSpaceDE w:val="0"/>
              <w:autoSpaceDN w:val="0"/>
              <w:adjustRightInd w:val="0"/>
              <w:spacing w:after="0" w:line="240" w:lineRule="auto"/>
              <w:ind w:left="720"/>
              <w:jc w:val="both"/>
              <w:rPr>
                <w:rFonts w:ascii="Sylfaen" w:hAnsi="Sylfaen" w:cs="Sylfaen"/>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ვარიაცია:</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გაზარდეთ ობიექტების, ფოტოების და სურათების რაოდენობა;</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აჩვენეთ მოსწავლეს ნაცნობი ადამიანების ფოტოები და სთხოვეთ დააწყვილოს ფოტო ადამიანთან;</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 xml:space="preserve">მიეცით ბავშვს ფერადი სურათები ობიექტებთან დასაწყვილებლად; </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ჩაცმის აქტივობების შესრულებისას, მიეცით ბავშვს სამი წინდა და სთხოვეთ აარჩიოს და ჩაიცვას ორი ერთნაირი წინდა;</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დასუფთავების აქტივობის შესრულებისას, მიეცით ბავშვს ინსტრუქციები, მაგ.:  მაგიდიდან აალაგოს მხოლოდ კოვზები, აიღოს ხელში მხოლოდ ერთი ზომის ან ერთი ფერის კუბები.</w:t>
            </w:r>
          </w:p>
          <w:p w:rsidR="0069619E" w:rsidRDefault="0069619E">
            <w:pPr>
              <w:autoSpaceDE w:val="0"/>
              <w:autoSpaceDN w:val="0"/>
              <w:adjustRightInd w:val="0"/>
              <w:spacing w:after="0" w:line="240" w:lineRule="auto"/>
              <w:ind w:left="720"/>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464" w:type="dxa"/>
        <w:tblLayout w:type="fixed"/>
        <w:tblLook w:val="0000"/>
      </w:tblPr>
      <w:tblGrid>
        <w:gridCol w:w="10319"/>
      </w:tblGrid>
      <w:tr w:rsidR="0069619E">
        <w:tblPrEx>
          <w:tblCellMar>
            <w:top w:w="0" w:type="dxa"/>
            <w:bottom w:w="0" w:type="dxa"/>
          </w:tblCellMar>
        </w:tblPrEx>
        <w:trPr>
          <w:trHeight w:val="1"/>
        </w:trPr>
        <w:tc>
          <w:tcPr>
            <w:tcW w:w="10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დამალობანა“</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ნახევრად დამალული ობიექტების იდენტიფიკაცია.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ბავშვის საყვარელი სათამაშოები, ობიექტები, სურათები. მასალა ობიექტების დასამალად, ბურთები, ქაღალდები.</w:t>
            </w: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14" w:hanging="360"/>
              <w:rPr>
                <w:rFonts w:ascii="Sylfaen" w:hAnsi="Sylfaen" w:cs="Sylfaen"/>
                <w:lang w:val="ka-GE"/>
              </w:rPr>
            </w:pPr>
            <w:r>
              <w:rPr>
                <w:rFonts w:ascii="Sylfaen" w:hAnsi="Sylfaen" w:cs="Sylfaen"/>
                <w:lang w:val="ka-GE"/>
              </w:rPr>
              <w:t>წარუდგინეთ ბავშვს სათამაშო ან ობიექტი, რომელიც ნახევრად დაფარულია;</w:t>
            </w:r>
          </w:p>
          <w:p w:rsidR="0069619E" w:rsidRDefault="0069619E" w:rsidP="0069619E">
            <w:pPr>
              <w:numPr>
                <w:ilvl w:val="0"/>
                <w:numId w:val="1"/>
              </w:numPr>
              <w:autoSpaceDE w:val="0"/>
              <w:autoSpaceDN w:val="0"/>
              <w:adjustRightInd w:val="0"/>
              <w:spacing w:after="0" w:line="240" w:lineRule="auto"/>
              <w:ind w:left="314" w:hanging="360"/>
              <w:rPr>
                <w:rFonts w:ascii="Sylfaen" w:hAnsi="Sylfaen" w:cs="Sylfaen"/>
                <w:lang w:val="ka-GE"/>
              </w:rPr>
            </w:pPr>
            <w:r>
              <w:rPr>
                <w:rFonts w:ascii="Sylfaen" w:hAnsi="Sylfaen" w:cs="Sylfaen"/>
                <w:lang w:val="ka-GE"/>
              </w:rPr>
              <w:lastRenderedPageBreak/>
              <w:t>სთხოვეთ ბავშვს,  გამოიცნოს ობიექტი.</w:t>
            </w: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ვარიაცია: </w:t>
            </w:r>
          </w:p>
          <w:p w:rsidR="0069619E" w:rsidRDefault="0069619E" w:rsidP="0069619E">
            <w:pPr>
              <w:numPr>
                <w:ilvl w:val="0"/>
                <w:numId w:val="1"/>
              </w:numPr>
              <w:autoSpaceDE w:val="0"/>
              <w:autoSpaceDN w:val="0"/>
              <w:adjustRightInd w:val="0"/>
              <w:spacing w:after="0" w:line="240" w:lineRule="auto"/>
              <w:ind w:left="314" w:hanging="360"/>
              <w:jc w:val="both"/>
              <w:rPr>
                <w:rFonts w:ascii="Sylfaen" w:hAnsi="Sylfaen" w:cs="Sylfaen"/>
                <w:lang w:val="ka-GE"/>
              </w:rPr>
            </w:pPr>
            <w:r>
              <w:rPr>
                <w:rFonts w:ascii="Sylfaen" w:hAnsi="Sylfaen" w:cs="Sylfaen"/>
                <w:lang w:val="ka-GE"/>
              </w:rPr>
              <w:t>გაჭერით სურათი შუაზე და სთხოვეთ მოსწავლეს, შეაერთოს ნაწილები;</w:t>
            </w:r>
          </w:p>
          <w:p w:rsidR="0069619E" w:rsidRDefault="0069619E" w:rsidP="0069619E">
            <w:pPr>
              <w:numPr>
                <w:ilvl w:val="0"/>
                <w:numId w:val="1"/>
              </w:numPr>
              <w:autoSpaceDE w:val="0"/>
              <w:autoSpaceDN w:val="0"/>
              <w:adjustRightInd w:val="0"/>
              <w:spacing w:after="0" w:line="240" w:lineRule="auto"/>
              <w:ind w:left="314" w:hanging="360"/>
              <w:jc w:val="both"/>
              <w:rPr>
                <w:rFonts w:ascii="Calibri" w:hAnsi="Calibri" w:cs="Calibri"/>
                <w:lang/>
              </w:rPr>
            </w:pPr>
            <w:r>
              <w:rPr>
                <w:rFonts w:ascii="Sylfaen" w:hAnsi="Sylfaen" w:cs="Sylfaen"/>
                <w:lang w:val="ka-GE"/>
              </w:rPr>
              <w:t>მიეცით ბავშვს სათამაშოებით სავსე კალათა, წაახალისეთ ბავშვი, ამოიღოს კალათიდან ის სათამაშო, რომელსაც თქვენ დაასახელებთ.</w:t>
            </w:r>
          </w:p>
        </w:tc>
      </w:tr>
    </w:tbl>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line="240" w:lineRule="auto"/>
        <w:jc w:val="center"/>
        <w:rPr>
          <w:rFonts w:ascii="Sylfaen" w:hAnsi="Sylfaen" w:cs="Sylfaen"/>
          <w:lang w:val="ka-GE"/>
        </w:rPr>
      </w:pPr>
      <w:r>
        <w:rPr>
          <w:rFonts w:ascii="Sylfaen" w:hAnsi="Sylfaen" w:cs="Sylfaen"/>
          <w:lang/>
        </w:rPr>
        <w:br w:type="page"/>
      </w:r>
      <w:r>
        <w:rPr>
          <w:rFonts w:ascii="Sylfaen" w:hAnsi="Sylfaen" w:cs="Sylfaen"/>
          <w:b/>
          <w:bCs/>
          <w:lang w:val="ka-GE"/>
        </w:rPr>
        <w:lastRenderedPageBreak/>
        <w:t>სენსორული კომპენსატორული უნარები</w:t>
      </w:r>
    </w:p>
    <w:p w:rsidR="0069619E" w:rsidRDefault="0069619E" w:rsidP="0069619E">
      <w:pPr>
        <w:autoSpaceDE w:val="0"/>
        <w:autoSpaceDN w:val="0"/>
        <w:adjustRightInd w:val="0"/>
        <w:spacing w:after="0" w:line="240" w:lineRule="auto"/>
        <w:jc w:val="center"/>
        <w:rPr>
          <w:rFonts w:ascii="Sylfaen" w:hAnsi="Sylfaen" w:cs="Sylfaen"/>
          <w:b/>
          <w:bCs/>
          <w:sz w:val="14"/>
          <w:szCs w:val="14"/>
          <w:lang/>
        </w:rPr>
      </w:pPr>
    </w:p>
    <w:tbl>
      <w:tblPr>
        <w:tblW w:w="0" w:type="auto"/>
        <w:tblInd w:w="-464" w:type="dxa"/>
        <w:tblLayout w:type="fixed"/>
        <w:tblLook w:val="0000"/>
      </w:tblPr>
      <w:tblGrid>
        <w:gridCol w:w="10348"/>
      </w:tblGrid>
      <w:tr w:rsidR="0069619E">
        <w:tblPrEx>
          <w:tblCellMar>
            <w:top w:w="0" w:type="dxa"/>
            <w:bottom w:w="0" w:type="dxa"/>
          </w:tblCellMar>
        </w:tblPrEx>
        <w:trPr>
          <w:trHeight w:val="1"/>
        </w:trPr>
        <w:tc>
          <w:tcPr>
            <w:tcW w:w="1034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სხეულის გახეხვა</w:t>
            </w:r>
          </w:p>
          <w:p w:rsidR="0069619E" w:rsidRDefault="0069619E">
            <w:pPr>
              <w:autoSpaceDE w:val="0"/>
              <w:autoSpaceDN w:val="0"/>
              <w:adjustRightInd w:val="0"/>
              <w:spacing w:after="0" w:line="240" w:lineRule="auto"/>
              <w:jc w:val="both"/>
              <w:rPr>
                <w:rFonts w:ascii="Sylfaen" w:hAnsi="Sylfaen" w:cs="Sylfaen"/>
                <w:b/>
                <w:bCs/>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მიზანი:</w:t>
            </w:r>
            <w:r>
              <w:rPr>
                <w:rFonts w:ascii="Sylfaen" w:hAnsi="Sylfaen" w:cs="Sylfae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სხვადასხვა ზომის და სისქის ფუნჯები და საღებავი.</w:t>
            </w:r>
          </w:p>
          <w:p w:rsidR="0069619E" w:rsidRDefault="0069619E">
            <w:pPr>
              <w:autoSpaceDE w:val="0"/>
              <w:autoSpaceDN w:val="0"/>
              <w:adjustRightInd w:val="0"/>
              <w:spacing w:after="0" w:line="240" w:lineRule="auto"/>
              <w:jc w:val="both"/>
              <w:rPr>
                <w:rFonts w:ascii="Sylfaen" w:hAnsi="Sylfaen" w:cs="Sylfaen"/>
                <w:sz w:val="16"/>
                <w:szCs w:val="16"/>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მიეცით ბავშვს ფუნჯი;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უთხარით მოსწავლეს, წარმოიდგინოს, რომ ღებავს საკუთარ ხელს, ფეხს, მუხლს და ა.შ.</w:t>
            </w: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ვარიაციები: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გამოიყენეთ სხვადასხვა ქსოვილი;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სთხოვეთ მოსწავლეს დახუჭოს თვალები, გაუსვით მოსწავლეს სხეულის სხვადასხვა ნაწილზე სხვადასხვა ფაქტურის ქსოვილი და სთხოვეთ დაასახელოს, სხეულის რომელ ნაწილზე ეხებით და დაახასიათოს ქსოვილი თავისი სიტყვებით;</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თუ ბავშვი სრულიად უსინათლოა, აღუწერეთ ვერბალურად აქტივობა მის დაწყებამდე და ტაქტილური სტიმულაციის პროცესში;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 xml:space="preserve">თუ ბავშვს  მეტყველების პრობლემები აქვს, შესაძლებელია, ინსტრუქტორმა თავად დაასახელოს სხეულის ნაწილები და ნაჭრის ფაქტურა;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მსგავსი აქტივობების განხორციელება შესაძლებელია ბანაობის დროს ღრუბლის, ჯაგრისის ან პირსახოცის გამოყენებით.</w:t>
            </w: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გაფრთხილება: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 xml:space="preserve">დააკვირდით ბავშვის რეაქციებს, როგორიცაა: თავის არიდება, გრიმასა, გაქცევის სურვილი. დააკვირდით ბავშვის ვერბალურ მესიჯებს. შეწყვიტეთ </w:t>
            </w:r>
          </w:p>
          <w:p w:rsidR="0069619E" w:rsidRDefault="0069619E">
            <w:pPr>
              <w:autoSpaceDE w:val="0"/>
              <w:autoSpaceDN w:val="0"/>
              <w:adjustRightInd w:val="0"/>
              <w:spacing w:after="0" w:line="240" w:lineRule="auto"/>
              <w:ind w:left="344"/>
              <w:jc w:val="both"/>
              <w:rPr>
                <w:rFonts w:ascii="Sylfaen" w:hAnsi="Sylfaen" w:cs="Sylfaen"/>
                <w:lang w:val="ka-GE"/>
              </w:rPr>
            </w:pPr>
            <w:r>
              <w:rPr>
                <w:rFonts w:ascii="Sylfaen" w:hAnsi="Sylfaen" w:cs="Sylfaen"/>
                <w:lang w:val="ka-GE"/>
              </w:rPr>
              <w:t xml:space="preserve">აქტივობა თუ რომელიმე აღნიშნულ რეაქციას ექნება ადგილი. გააცანით ბავშვს აქტივობა და დააწექით ბავშვს მყარად, არა ფაქიზად; </w:t>
            </w:r>
          </w:p>
          <w:p w:rsidR="0069619E" w:rsidRDefault="0069619E" w:rsidP="0069619E">
            <w:pPr>
              <w:numPr>
                <w:ilvl w:val="0"/>
                <w:numId w:val="1"/>
              </w:numPr>
              <w:autoSpaceDE w:val="0"/>
              <w:autoSpaceDN w:val="0"/>
              <w:adjustRightInd w:val="0"/>
              <w:spacing w:after="0" w:line="240" w:lineRule="auto"/>
              <w:ind w:left="344" w:hanging="360"/>
              <w:jc w:val="both"/>
              <w:rPr>
                <w:rFonts w:ascii="Calibri" w:hAnsi="Calibri" w:cs="Calibri"/>
                <w:lang/>
              </w:rPr>
            </w:pPr>
            <w:r>
              <w:rPr>
                <w:rFonts w:ascii="Sylfaen" w:hAnsi="Sylfaen" w:cs="Sylfaen"/>
                <w:lang w:val="ka-GE"/>
              </w:rPr>
              <w:t>დააკვირდით, ხომ  არ არის ბავშვი ალერგიული?</w:t>
            </w:r>
          </w:p>
        </w:tc>
      </w:tr>
    </w:tbl>
    <w:p w:rsidR="0069619E" w:rsidRDefault="0069619E" w:rsidP="0069619E">
      <w:pPr>
        <w:autoSpaceDE w:val="0"/>
        <w:autoSpaceDN w:val="0"/>
        <w:adjustRightInd w:val="0"/>
        <w:spacing w:after="0"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464" w:type="dxa"/>
        <w:tblLayout w:type="fixed"/>
        <w:tblLook w:val="0000"/>
      </w:tblPr>
      <w:tblGrid>
        <w:gridCol w:w="10348"/>
      </w:tblGrid>
      <w:tr w:rsidR="0069619E">
        <w:tblPrEx>
          <w:tblCellMar>
            <w:top w:w="0" w:type="dxa"/>
            <w:bottom w:w="0" w:type="dxa"/>
          </w:tblCellMar>
        </w:tblPrEx>
        <w:trPr>
          <w:trHeight w:val="1"/>
        </w:trPr>
        <w:tc>
          <w:tcPr>
            <w:tcW w:w="1034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ბურთების აბაზანა</w:t>
            </w: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მიზანი:</w:t>
            </w:r>
            <w:r>
              <w:rPr>
                <w:rFonts w:ascii="Sylfaen" w:hAnsi="Sylfaen" w:cs="Sylfaen"/>
                <w:lang w:val="ka-GE"/>
              </w:rPr>
              <w:t xml:space="preserve"> სხეულის აღქმის განვითარება, საკუთარ სხეულზე ორიენტაციის უნარი, ძებნის უნარი, ტაქტილური ინფორმაციის მიღების უზრუნველყოფა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მანეჟი ბურთებით.</w:t>
            </w: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rPr>
                <w:rFonts w:ascii="Sylfaen" w:hAnsi="Sylfaen" w:cs="Sylfaen"/>
                <w:lang w:val="ka-GE"/>
              </w:rPr>
            </w:pPr>
            <w:r>
              <w:rPr>
                <w:rFonts w:ascii="Sylfaen" w:hAnsi="Sylfaen" w:cs="Sylfaen"/>
                <w:lang w:val="ka-GE"/>
              </w:rPr>
              <w:t>ჩასვით მოსწავლე მანეჟში;</w:t>
            </w:r>
          </w:p>
          <w:p w:rsidR="0069619E" w:rsidRDefault="0069619E" w:rsidP="0069619E">
            <w:pPr>
              <w:numPr>
                <w:ilvl w:val="0"/>
                <w:numId w:val="1"/>
              </w:numPr>
              <w:autoSpaceDE w:val="0"/>
              <w:autoSpaceDN w:val="0"/>
              <w:adjustRightInd w:val="0"/>
              <w:spacing w:after="0" w:line="240" w:lineRule="auto"/>
              <w:ind w:left="344" w:hanging="360"/>
              <w:rPr>
                <w:rFonts w:ascii="Sylfaen" w:hAnsi="Sylfaen" w:cs="Sylfaen"/>
                <w:lang w:val="ka-GE"/>
              </w:rPr>
            </w:pPr>
            <w:r>
              <w:rPr>
                <w:rFonts w:ascii="Sylfaen" w:hAnsi="Sylfaen" w:cs="Sylfaen"/>
                <w:lang w:val="ka-GE"/>
              </w:rPr>
              <w:t>შეარჩიეთ სხეულის ნაწილი და დაუფარეთ ის ბავშვს ბურთებით;</w:t>
            </w:r>
          </w:p>
          <w:p w:rsidR="0069619E" w:rsidRDefault="0069619E" w:rsidP="0069619E">
            <w:pPr>
              <w:numPr>
                <w:ilvl w:val="0"/>
                <w:numId w:val="1"/>
              </w:numPr>
              <w:autoSpaceDE w:val="0"/>
              <w:autoSpaceDN w:val="0"/>
              <w:adjustRightInd w:val="0"/>
              <w:spacing w:after="0" w:line="240" w:lineRule="auto"/>
              <w:ind w:left="344" w:hanging="360"/>
              <w:rPr>
                <w:rFonts w:ascii="Sylfaen" w:hAnsi="Sylfaen" w:cs="Sylfaen"/>
                <w:lang w:val="ka-GE"/>
              </w:rPr>
            </w:pPr>
            <w:r>
              <w:rPr>
                <w:rFonts w:ascii="Sylfaen" w:hAnsi="Sylfaen" w:cs="Sylfaen"/>
                <w:lang w:val="ka-GE"/>
              </w:rPr>
              <w:t>მასწავლებელმა, შესაძლოა, დაასახელოს სხეულის რომელიმე ნაწილი და სთხოვოს მოსწავლეს განსაზღვროს ბურთებით დაფარული სხეულის ნაწილი.</w:t>
            </w:r>
          </w:p>
          <w:p w:rsidR="0069619E" w:rsidRDefault="0069619E">
            <w:pPr>
              <w:autoSpaceDE w:val="0"/>
              <w:autoSpaceDN w:val="0"/>
              <w:adjustRightInd w:val="0"/>
              <w:spacing w:after="0" w:line="240" w:lineRule="auto"/>
              <w:ind w:left="720"/>
              <w:rPr>
                <w:rFonts w:ascii="Sylfaen" w:hAnsi="Sylfaen" w:cs="Sylfaen"/>
                <w:sz w:val="12"/>
                <w:szCs w:val="12"/>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ვარიაციები: </w:t>
            </w:r>
          </w:p>
          <w:p w:rsidR="0069619E" w:rsidRDefault="0069619E" w:rsidP="0069619E">
            <w:pPr>
              <w:numPr>
                <w:ilvl w:val="0"/>
                <w:numId w:val="1"/>
              </w:numPr>
              <w:autoSpaceDE w:val="0"/>
              <w:autoSpaceDN w:val="0"/>
              <w:adjustRightInd w:val="0"/>
              <w:spacing w:after="0" w:line="240" w:lineRule="auto"/>
              <w:ind w:left="344" w:hanging="360"/>
              <w:rPr>
                <w:rFonts w:ascii="Sylfaen" w:hAnsi="Sylfaen" w:cs="Sylfaen"/>
                <w:lang w:val="ka-GE"/>
              </w:rPr>
            </w:pPr>
            <w:r>
              <w:rPr>
                <w:rFonts w:ascii="Sylfaen" w:hAnsi="Sylfaen" w:cs="Sylfaen"/>
                <w:lang w:val="ka-GE"/>
              </w:rPr>
              <w:t>მიეცით ბავშვს საშუალება იმოძრაოს და იცუროს ბურთებში;</w:t>
            </w:r>
          </w:p>
          <w:p w:rsidR="0069619E" w:rsidRDefault="0069619E" w:rsidP="0069619E">
            <w:pPr>
              <w:numPr>
                <w:ilvl w:val="0"/>
                <w:numId w:val="1"/>
              </w:numPr>
              <w:autoSpaceDE w:val="0"/>
              <w:autoSpaceDN w:val="0"/>
              <w:adjustRightInd w:val="0"/>
              <w:spacing w:after="0" w:line="240" w:lineRule="auto"/>
              <w:ind w:left="344" w:hanging="360"/>
              <w:rPr>
                <w:rFonts w:ascii="Sylfaen" w:hAnsi="Sylfaen" w:cs="Sylfaen"/>
                <w:lang w:val="ka-GE"/>
              </w:rPr>
            </w:pPr>
            <w:r>
              <w:rPr>
                <w:rFonts w:ascii="Sylfaen" w:hAnsi="Sylfaen" w:cs="Sylfaen"/>
                <w:lang w:val="ka-GE"/>
              </w:rPr>
              <w:t>დამალეთ ბურთებში სხვადასხვა საგნები და სთხოვეთ ბავშვს, იპოვნოს ისინი;</w:t>
            </w:r>
          </w:p>
          <w:p w:rsidR="0069619E" w:rsidRDefault="0069619E" w:rsidP="0069619E">
            <w:pPr>
              <w:numPr>
                <w:ilvl w:val="0"/>
                <w:numId w:val="1"/>
              </w:numPr>
              <w:autoSpaceDE w:val="0"/>
              <w:autoSpaceDN w:val="0"/>
              <w:adjustRightInd w:val="0"/>
              <w:spacing w:after="0" w:line="240" w:lineRule="auto"/>
              <w:ind w:left="344" w:hanging="360"/>
              <w:rPr>
                <w:rFonts w:ascii="Sylfaen" w:hAnsi="Sylfaen" w:cs="Sylfaen"/>
                <w:lang w:val="ka-GE"/>
              </w:rPr>
            </w:pPr>
            <w:r>
              <w:rPr>
                <w:rFonts w:ascii="Sylfaen" w:hAnsi="Sylfaen" w:cs="Sylfaen"/>
                <w:lang w:val="ka-GE"/>
              </w:rPr>
              <w:t xml:space="preserve">ეს აქტივობა, შესაძლოა, განხორციელდეს უფრო მომცრო ზომის ნივთებზეც, როგორებიცაა </w:t>
            </w:r>
            <w:r>
              <w:rPr>
                <w:rFonts w:ascii="Sylfaen" w:hAnsi="Sylfaen" w:cs="Sylfaen"/>
                <w:lang w:val="ka-GE"/>
              </w:rPr>
              <w:lastRenderedPageBreak/>
              <w:t>მაკარონი და ბრინჯი;</w:t>
            </w:r>
          </w:p>
          <w:p w:rsidR="0069619E" w:rsidRDefault="0069619E" w:rsidP="0069619E">
            <w:pPr>
              <w:numPr>
                <w:ilvl w:val="0"/>
                <w:numId w:val="1"/>
              </w:numPr>
              <w:autoSpaceDE w:val="0"/>
              <w:autoSpaceDN w:val="0"/>
              <w:adjustRightInd w:val="0"/>
              <w:spacing w:after="0" w:line="240" w:lineRule="auto"/>
              <w:ind w:left="344" w:hanging="360"/>
              <w:rPr>
                <w:rFonts w:ascii="Calibri" w:hAnsi="Calibri" w:cs="Calibri"/>
                <w:lang/>
              </w:rPr>
            </w:pPr>
            <w:r>
              <w:rPr>
                <w:rFonts w:ascii="Sylfaen" w:hAnsi="Sylfaen" w:cs="Sylfae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tc>
      </w:tr>
    </w:tbl>
    <w:p w:rsidR="0069619E" w:rsidRDefault="0069619E" w:rsidP="0069619E">
      <w:pPr>
        <w:autoSpaceDE w:val="0"/>
        <w:autoSpaceDN w:val="0"/>
        <w:adjustRightInd w:val="0"/>
        <w:spacing w:after="0"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ტაქტილური ბილიკი</w:t>
            </w:r>
          </w:p>
          <w:p w:rsidR="0069619E" w:rsidRDefault="0069619E">
            <w:pPr>
              <w:autoSpaceDE w:val="0"/>
              <w:autoSpaceDN w:val="0"/>
              <w:adjustRightInd w:val="0"/>
              <w:spacing w:after="0" w:line="240" w:lineRule="auto"/>
              <w:rPr>
                <w:rFonts w:ascii="Sylfaen" w:hAnsi="Sylfaen" w:cs="Sylfaen"/>
                <w:b/>
                <w:bCs/>
                <w:sz w:val="16"/>
                <w:szCs w:val="16"/>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მუყაოს ნაჭრები, ბურთები, ვანილი, ტანსაცმელი და ა. შ.</w:t>
            </w:r>
          </w:p>
          <w:p w:rsidR="0069619E" w:rsidRDefault="0069619E">
            <w:pPr>
              <w:autoSpaceDE w:val="0"/>
              <w:autoSpaceDN w:val="0"/>
              <w:adjustRightInd w:val="0"/>
              <w:spacing w:after="0" w:line="240" w:lineRule="auto"/>
              <w:rPr>
                <w:rFonts w:ascii="Sylfaen" w:hAnsi="Sylfaen" w:cs="Sylfaen"/>
                <w:sz w:val="16"/>
                <w:szCs w:val="16"/>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466" w:hanging="360"/>
              <w:jc w:val="both"/>
              <w:rPr>
                <w:rFonts w:ascii="Sylfaen" w:hAnsi="Sylfaen" w:cs="Sylfaen"/>
                <w:lang w:val="ka-GE"/>
              </w:rPr>
            </w:pPr>
            <w:r>
              <w:rPr>
                <w:rFonts w:ascii="Sylfaen" w:hAnsi="Sylfaen" w:cs="Sylfaen"/>
                <w:lang w:val="ka-GE"/>
              </w:rPr>
              <w:t>გააკეთეთ ბილიკი მსხვილი მუყაოს ნაჭრებისგან, ბურთებისგან, ვანილისაგან;</w:t>
            </w:r>
          </w:p>
          <w:p w:rsidR="0069619E" w:rsidRDefault="0069619E" w:rsidP="0069619E">
            <w:pPr>
              <w:numPr>
                <w:ilvl w:val="0"/>
                <w:numId w:val="1"/>
              </w:numPr>
              <w:autoSpaceDE w:val="0"/>
              <w:autoSpaceDN w:val="0"/>
              <w:adjustRightInd w:val="0"/>
              <w:spacing w:after="0" w:line="240" w:lineRule="auto"/>
              <w:ind w:left="466" w:hanging="360"/>
              <w:jc w:val="both"/>
              <w:rPr>
                <w:rFonts w:ascii="Sylfaen" w:hAnsi="Sylfaen" w:cs="Sylfaen"/>
                <w:lang w:val="ka-GE"/>
              </w:rPr>
            </w:pPr>
            <w:r>
              <w:rPr>
                <w:rFonts w:ascii="Sylfaen" w:hAnsi="Sylfaen" w:cs="Sylfaen"/>
                <w:lang w:val="ka-GE"/>
              </w:rPr>
              <w:t>უთხარით ბავშვს, მიჰყვეს ბილიკს ხელებზე და მუხლებზე დაყრდნობილი ან გაიაროს ბილიკი ფეხშიშველმა;</w:t>
            </w:r>
          </w:p>
          <w:p w:rsidR="0069619E" w:rsidRDefault="0069619E" w:rsidP="0069619E">
            <w:pPr>
              <w:numPr>
                <w:ilvl w:val="0"/>
                <w:numId w:val="1"/>
              </w:numPr>
              <w:autoSpaceDE w:val="0"/>
              <w:autoSpaceDN w:val="0"/>
              <w:adjustRightInd w:val="0"/>
              <w:spacing w:after="0" w:line="240" w:lineRule="auto"/>
              <w:ind w:left="466" w:hanging="360"/>
              <w:jc w:val="both"/>
              <w:rPr>
                <w:rFonts w:ascii="Sylfaen" w:hAnsi="Sylfaen" w:cs="Sylfaen"/>
                <w:lang w:val="ka-GE"/>
              </w:rPr>
            </w:pPr>
            <w:r>
              <w:rPr>
                <w:rFonts w:ascii="Sylfaen" w:hAnsi="Sylfaen" w:cs="Sylfaen"/>
                <w:lang w:val="ka-GE"/>
              </w:rPr>
              <w:t>ცვალეთ მასალა;</w:t>
            </w:r>
          </w:p>
          <w:p w:rsidR="0069619E" w:rsidRDefault="0069619E" w:rsidP="0069619E">
            <w:pPr>
              <w:numPr>
                <w:ilvl w:val="0"/>
                <w:numId w:val="1"/>
              </w:numPr>
              <w:autoSpaceDE w:val="0"/>
              <w:autoSpaceDN w:val="0"/>
              <w:adjustRightInd w:val="0"/>
              <w:spacing w:after="0" w:line="240" w:lineRule="auto"/>
              <w:ind w:left="466" w:hanging="360"/>
              <w:jc w:val="both"/>
              <w:rPr>
                <w:rFonts w:ascii="Sylfaen" w:hAnsi="Sylfaen" w:cs="Sylfaen"/>
                <w:lang w:val="ka-GE"/>
              </w:rPr>
            </w:pPr>
            <w:r>
              <w:rPr>
                <w:rFonts w:ascii="Sylfaen" w:hAnsi="Sylfaen" w:cs="Sylfaen"/>
                <w:lang w:val="ka-GE"/>
              </w:rPr>
              <w:t>ცვალეთ ბილიკის ფორმა:  მოგრძო, სამკუთხედი, მრუდე;</w:t>
            </w:r>
          </w:p>
          <w:p w:rsidR="0069619E" w:rsidRDefault="0069619E" w:rsidP="0069619E">
            <w:pPr>
              <w:numPr>
                <w:ilvl w:val="0"/>
                <w:numId w:val="1"/>
              </w:numPr>
              <w:autoSpaceDE w:val="0"/>
              <w:autoSpaceDN w:val="0"/>
              <w:adjustRightInd w:val="0"/>
              <w:spacing w:after="0" w:line="240" w:lineRule="auto"/>
              <w:ind w:left="466" w:hanging="360"/>
              <w:jc w:val="both"/>
              <w:rPr>
                <w:rFonts w:ascii="Sylfaen" w:hAnsi="Sylfaen" w:cs="Sylfaen"/>
                <w:lang w:val="ka-GE"/>
              </w:rPr>
            </w:pPr>
            <w:r>
              <w:rPr>
                <w:rFonts w:ascii="Sylfaen" w:hAnsi="Sylfaen" w:cs="Sylfaen"/>
                <w:lang w:val="ka-GE"/>
              </w:rPr>
              <w:t>ცვალეთ მოსწავლის პოზები ბილიკზე სიარულისას: ხტუნვა, მუხლებზე ცოცვა, თითის წვერებზე სიარული;</w:t>
            </w:r>
          </w:p>
          <w:p w:rsidR="0069619E" w:rsidRDefault="0069619E" w:rsidP="0069619E">
            <w:pPr>
              <w:numPr>
                <w:ilvl w:val="0"/>
                <w:numId w:val="1"/>
              </w:numPr>
              <w:autoSpaceDE w:val="0"/>
              <w:autoSpaceDN w:val="0"/>
              <w:adjustRightInd w:val="0"/>
              <w:spacing w:after="0" w:line="240" w:lineRule="auto"/>
              <w:ind w:left="466" w:hanging="360"/>
              <w:jc w:val="both"/>
              <w:rPr>
                <w:rFonts w:ascii="Sylfaen" w:hAnsi="Sylfaen" w:cs="Sylfaen"/>
                <w:lang w:val="ka-GE"/>
              </w:rPr>
            </w:pPr>
            <w:r>
              <w:rPr>
                <w:rFonts w:ascii="Sylfaen" w:hAnsi="Sylfaen" w:cs="Sylfae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p w:rsidR="0069619E" w:rsidRDefault="0069619E" w:rsidP="0069619E">
            <w:pPr>
              <w:numPr>
                <w:ilvl w:val="0"/>
                <w:numId w:val="1"/>
              </w:numPr>
              <w:autoSpaceDE w:val="0"/>
              <w:autoSpaceDN w:val="0"/>
              <w:adjustRightInd w:val="0"/>
              <w:spacing w:after="0" w:line="240" w:lineRule="auto"/>
              <w:ind w:left="466" w:hanging="360"/>
              <w:jc w:val="both"/>
              <w:rPr>
                <w:rFonts w:ascii="Calibri" w:hAnsi="Calibri" w:cs="Calibri"/>
                <w:lang/>
              </w:rPr>
            </w:pPr>
            <w:r>
              <w:rPr>
                <w:rFonts w:ascii="Sylfaen" w:hAnsi="Sylfaen" w:cs="Sylfaen"/>
                <w:lang w:val="ka-GE"/>
              </w:rPr>
              <w:t>დღის განმავლობაში, ფეხშიშველი სიარულისას, ესაუბრეთ ბავშვს სხვადასხვა ზედაპირის ფაქტურის შესახებ: ბალახი, ქვიშა, ხალიჩა, ტროტუარი.</w:t>
            </w:r>
          </w:p>
        </w:tc>
      </w:tr>
    </w:tbl>
    <w:p w:rsidR="0069619E" w:rsidRDefault="0069619E" w:rsidP="0069619E">
      <w:pPr>
        <w:autoSpaceDE w:val="0"/>
        <w:autoSpaceDN w:val="0"/>
        <w:adjustRightInd w:val="0"/>
        <w:spacing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წავშალოთ წერტილი</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rPr>
                <w:rFonts w:ascii="Sylfaen" w:hAnsi="Sylfaen" w:cs="Sylfaen"/>
                <w:sz w:val="18"/>
                <w:szCs w:val="18"/>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ცარცი, ფქვილი, ფხვნილი, ძაფის გორგალი, პატარა ხალიჩა.</w:t>
            </w:r>
          </w:p>
          <w:p w:rsidR="0069619E" w:rsidRDefault="0069619E">
            <w:pPr>
              <w:autoSpaceDE w:val="0"/>
              <w:autoSpaceDN w:val="0"/>
              <w:adjustRightInd w:val="0"/>
              <w:spacing w:after="0" w:line="240" w:lineRule="auto"/>
              <w:rPr>
                <w:rFonts w:ascii="Sylfaen" w:hAnsi="Sylfaen" w:cs="Sylfaen"/>
                <w:sz w:val="16"/>
                <w:szCs w:val="16"/>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დასვით წერტილი ცარცის, ფქვილის ან ფხვნილის გამოყენებით ბავშვის ხელზე, მკლავზე, ფეხზე და ა.შ.</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 xml:space="preserve">სთხოვეთ ბავშვს, მოიშოროს წერტილი ტანსაცმლის ან ტილოს გამოყენებით;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სთხოვეთ მოსწავლეს, დაასახელოს სხეულის ნაწილი მისი გასუფთავებისას;</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 xml:space="preserve">დახატეთ რომელიმე ასო-ბგერა პატარა ხალიჩაზე ცარცით და სთხოვეთ მოსწავლეს, წაშალოს ის ხელით და მკლავით;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lastRenderedPageBreak/>
              <w:t>ტრიალა ბურთი</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მიზანი: </w:t>
            </w:r>
            <w:r>
              <w:rPr>
                <w:rFonts w:ascii="Sylfaen" w:hAnsi="Sylfaen" w:cs="Sylfae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 xml:space="preserve"> დიდი ზომის გასაბერი ბურთი, ტანვარჯიშის ბურთი ან ფიზიობურთი.</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720" w:hanging="360"/>
              <w:rPr>
                <w:rFonts w:ascii="Sylfaen" w:hAnsi="Sylfaen" w:cs="Sylfaen"/>
                <w:lang w:val="ka-GE"/>
              </w:rPr>
            </w:pPr>
            <w:r>
              <w:rPr>
                <w:rFonts w:ascii="Sylfaen" w:hAnsi="Sylfaen" w:cs="Sylfaen"/>
                <w:lang w:val="ka-GE"/>
              </w:rPr>
              <w:t>დააწვინეთ ბავშვი მუცელზე;</w:t>
            </w:r>
          </w:p>
          <w:p w:rsidR="0069619E" w:rsidRDefault="0069619E" w:rsidP="0069619E">
            <w:pPr>
              <w:numPr>
                <w:ilvl w:val="0"/>
                <w:numId w:val="1"/>
              </w:numPr>
              <w:autoSpaceDE w:val="0"/>
              <w:autoSpaceDN w:val="0"/>
              <w:adjustRightInd w:val="0"/>
              <w:spacing w:after="0" w:line="240" w:lineRule="auto"/>
              <w:ind w:left="720" w:hanging="360"/>
              <w:rPr>
                <w:rFonts w:ascii="Sylfaen" w:hAnsi="Sylfaen" w:cs="Sylfaen"/>
                <w:lang w:val="ka-GE"/>
              </w:rPr>
            </w:pPr>
            <w:r>
              <w:rPr>
                <w:rFonts w:ascii="Sylfaen" w:hAnsi="Sylfaen" w:cs="Sylfaen"/>
                <w:lang w:val="ka-GE"/>
              </w:rPr>
              <w:t>გადაატარეთ დიდი ზომის ბურთი ბავშვის სხეულზე (ფრთხილად დააწექით);</w:t>
            </w:r>
          </w:p>
          <w:p w:rsidR="0069619E" w:rsidRDefault="0069619E" w:rsidP="0069619E">
            <w:pPr>
              <w:numPr>
                <w:ilvl w:val="0"/>
                <w:numId w:val="1"/>
              </w:numPr>
              <w:autoSpaceDE w:val="0"/>
              <w:autoSpaceDN w:val="0"/>
              <w:adjustRightInd w:val="0"/>
              <w:spacing w:after="0" w:line="240" w:lineRule="auto"/>
              <w:ind w:left="720" w:hanging="360"/>
              <w:rPr>
                <w:rFonts w:ascii="Sylfaen" w:hAnsi="Sylfaen" w:cs="Sylfaen"/>
                <w:lang w:val="ka-GE"/>
              </w:rPr>
            </w:pPr>
            <w:r>
              <w:rPr>
                <w:rFonts w:ascii="Sylfaen" w:hAnsi="Sylfaen" w:cs="Sylfaen"/>
                <w:lang w:val="ka-GE"/>
              </w:rPr>
              <w:t>სთხოვეთ ბავშვს გადმოტრიალდეს ზურგზე;</w:t>
            </w:r>
          </w:p>
          <w:p w:rsidR="0069619E" w:rsidRDefault="0069619E" w:rsidP="0069619E">
            <w:pPr>
              <w:numPr>
                <w:ilvl w:val="0"/>
                <w:numId w:val="1"/>
              </w:numPr>
              <w:autoSpaceDE w:val="0"/>
              <w:autoSpaceDN w:val="0"/>
              <w:adjustRightInd w:val="0"/>
              <w:spacing w:after="0" w:line="240" w:lineRule="auto"/>
              <w:ind w:left="720" w:hanging="360"/>
              <w:rPr>
                <w:rFonts w:ascii="Sylfaen" w:hAnsi="Sylfaen" w:cs="Sylfaen"/>
                <w:lang w:val="ka-GE"/>
              </w:rPr>
            </w:pPr>
            <w:r>
              <w:rPr>
                <w:rFonts w:ascii="Sylfaen" w:hAnsi="Sylfaen" w:cs="Sylfaen"/>
                <w:lang w:val="ka-GE"/>
              </w:rPr>
              <w:t>გადაატარეთ ბურთი ბავშვის ზურგს.</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თუ მოსწავლე ტოტალურად უსინათლოა, მიეცით აქტივობის ვერბალური </w:t>
            </w: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lang w:val="ka-GE"/>
              </w:rPr>
              <w:t>აღწერილობა წინასწარ და ტაქტილური სტიმულაციის განმავლობაში.</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დააკვირდით ბავშვის რეაქციებს როგორიცაა:  თავის არიდება, გრიმასა, გაქცევის სურვილი. დააკვირდით ბავშვის ვერბალურ მესიჯებს. შეწყვიტეთ აქტივობა თუ რომელიმე აღნიშნულ რეაქციას ექნება ადგილი. </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ტაქტილური შეგრძნებები</w:t>
            </w:r>
          </w:p>
          <w:p w:rsidR="0069619E" w:rsidRDefault="0069619E">
            <w:pPr>
              <w:autoSpaceDE w:val="0"/>
              <w:autoSpaceDN w:val="0"/>
              <w:adjustRightInd w:val="0"/>
              <w:spacing w:after="0" w:line="240" w:lineRule="auto"/>
              <w:jc w:val="center"/>
              <w:rPr>
                <w:rFonts w:ascii="Sylfaen" w:hAnsi="Sylfaen" w:cs="Sylfaen"/>
                <w:b/>
                <w:bCs/>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მიზანი: </w:t>
            </w:r>
            <w:r>
              <w:rPr>
                <w:rFonts w:ascii="Sylfaen" w:hAnsi="Sylfaen" w:cs="Sylfae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სხვადასხვა ნივთები და ნივთიერებები განსხვავებული შეგრძნებების გამოსაწვევად: ბამბა, მუყაოს ნაჭერი, მენთოლი, ალკოჰოლი.</w:t>
            </w:r>
          </w:p>
          <w:p w:rsidR="0069619E" w:rsidRDefault="0069619E">
            <w:pPr>
              <w:autoSpaceDE w:val="0"/>
              <w:autoSpaceDN w:val="0"/>
              <w:adjustRightInd w:val="0"/>
              <w:spacing w:after="0" w:line="240" w:lineRule="auto"/>
              <w:jc w:val="both"/>
              <w:rPr>
                <w:rFonts w:ascii="Sylfaen" w:hAnsi="Sylfaen" w:cs="Sylfaen"/>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შეახეთ ბავშვს ხელზე სხვადასხვა  ფაქტურის მასალა;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სთხოვეთ, აღწეროს რას გრძნობს: სითბოს, სიგრილეს, უხეშ ზედაპირს, სირბილეს, მაგარ ზედაპირს და ა. შ.</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ჩააყოფინეთ ბავშვს ხელი კონტეინერში, რომელშიც, შესაძლოა, მოთავსებული იყოს ცივი წყალი, თბილი წყალი, ფხვნილი. სთხოვეთ, აღწეროს რა შეიგრძნო;</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b/>
                <w:bCs/>
                <w:lang w:val="ka-GE"/>
              </w:rPr>
            </w:pPr>
            <w:r>
              <w:rPr>
                <w:rFonts w:ascii="Sylfaen" w:hAnsi="Sylfaen" w:cs="Sylfaen"/>
                <w:lang w:val="ka-GE"/>
              </w:rPr>
              <w:t>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 თავად დაუსახელეთ შეგრძნებები;</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 xml:space="preserve">დააკვირდით ბავშვის რეაქციებს როგორიცაა: თავის არიდება, გრიმასა, </w:t>
            </w:r>
          </w:p>
          <w:p w:rsidR="0069619E" w:rsidRDefault="0069619E">
            <w:pPr>
              <w:autoSpaceDE w:val="0"/>
              <w:autoSpaceDN w:val="0"/>
              <w:adjustRightInd w:val="0"/>
              <w:spacing w:after="0" w:line="240" w:lineRule="auto"/>
              <w:ind w:left="324"/>
              <w:jc w:val="both"/>
              <w:rPr>
                <w:rFonts w:ascii="Sylfaen" w:hAnsi="Sylfaen" w:cs="Sylfaen"/>
                <w:lang w:val="ka-GE"/>
              </w:rPr>
            </w:pPr>
            <w:r>
              <w:rPr>
                <w:rFonts w:ascii="Sylfaen" w:hAnsi="Sylfaen" w:cs="Sylfaen"/>
                <w:lang w:val="ka-GE"/>
              </w:rPr>
              <w:t xml:space="preserve">გაქცევის სურვილი. დააკვირდით ბავშვის ვერბალურ მესიჯებს. შეწყვიტეთ აქტივობა, თუ რომელიმე აღნიშნულ რეაქციას ექნება ადგილი; </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 xml:space="preserve">ყურადღება მიაქციეთ, რომ ბავშვმა პირში არ ჩაიდოს რომელიმე ნივთიერება ან არ ჰქონდეს ალერგია რომელიმე ნივთიერებაზე. </w:t>
            </w:r>
          </w:p>
          <w:p w:rsidR="0069619E" w:rsidRDefault="0069619E">
            <w:pPr>
              <w:autoSpaceDE w:val="0"/>
              <w:autoSpaceDN w:val="0"/>
              <w:adjustRightInd w:val="0"/>
              <w:spacing w:line="240" w:lineRule="auto"/>
              <w:rPr>
                <w:rFonts w:ascii="Calibri" w:hAnsi="Calibri" w:cs="Calibri"/>
                <w:lang/>
              </w:rPr>
            </w:pPr>
            <w:r>
              <w:rPr>
                <w:rFonts w:ascii="Sylfaen" w:hAnsi="Sylfaen" w:cs="Sylfaen"/>
                <w:u w:val="single"/>
                <w:lang w:val="ka-GE"/>
              </w:rPr>
              <w:t>ესაუბრეთ მოსწავლეს დღის განმავლობაში სხვადასხვა შეგრძნებებზე: „პერანგი რბილია,“ „თოვლი ცივი და სველია.“</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lastRenderedPageBreak/>
              <w:t>ყუთი</w:t>
            </w:r>
          </w:p>
          <w:p w:rsidR="0069619E" w:rsidRDefault="0069619E">
            <w:pPr>
              <w:autoSpaceDE w:val="0"/>
              <w:autoSpaceDN w:val="0"/>
              <w:adjustRightInd w:val="0"/>
              <w:spacing w:after="0" w:line="240" w:lineRule="auto"/>
              <w:rPr>
                <w:rFonts w:ascii="Sylfaen" w:hAnsi="Sylfaen" w:cs="Sylfaen"/>
                <w:b/>
                <w:bCs/>
                <w:sz w:val="18"/>
                <w:szCs w:val="18"/>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rPr>
              <w:t xml:space="preserve"> </w:t>
            </w:r>
            <w:r>
              <w:rPr>
                <w:rFonts w:ascii="Sylfaen" w:hAnsi="Sylfaen" w:cs="Sylfaen"/>
                <w:b/>
                <w:bCs/>
                <w:lang w:val="ka-GE"/>
              </w:rPr>
              <w:t>მასალა:</w:t>
            </w:r>
            <w:r>
              <w:rPr>
                <w:rFonts w:ascii="Sylfaen" w:hAnsi="Sylfaen" w:cs="Sylfaen"/>
                <w:lang w:val="ka-GE"/>
              </w:rPr>
              <w:t xml:space="preserve">  ყუთი, რომელსაც ერთ-ერთი მხარე ექნება ამოჭრილი იმ ზომაზე, რომ მოსწავლის ხელი ჩაეტიოს. შესაძლებელია, ასევე, ტომრის გამოყენება. სხვადასხვა ფაქტურის ოთხკუთხედები: მუყაო, ტანსაცმელი, ფოლგა, ბეწვი, ატლასი, ტყავი, ბუმბული, ხე, პლასტმასი. იქონიეთ ერთი და იმავე ფაქტურის ორი ოთხკუთხედი.</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მოათავსეთ სხვადასხვა ფაქტურის ოთხკუთხედები ყუთში ან ტომარაში;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სთხოვეთ მოსწავლეს,  ჩაყოს ყუთში ხელი, ამოიღოს ერთი ოთხკუთხედი და აღწეროს მისი ფაქტურა: უხეშია, რბილია, ბასრია, მჩატეა, მძიმეა, წებოვანია, პრიალაა  და ა. შ. დაეხმარეთ ბავშვს ფაქტურის განსაზღვრაში;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თანდათანობით გაურთულეთ ბავშვს ამოცანა და დაავალეთ, ამოიცნოს ისეთი ფაქტურები,  როგორიცაა: შალი, აბრეშუმი, ცელოფანი და ა. შ.;</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სთხოვეთ ბავშვს, იპოვნოს ორი ერთნაირი ფაქტურის ოთხკუთხედი;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 xml:space="preserve">სთხოვეთ ბავშვს, დააწყვილოს განსხვავებული ფაქტურები: ყველაზე უხეში და ყველაზე ფაქიზი, ყველაზე მძიმე და ყველაზე მჩატე, ყველაზე მკვრივი და ყველაზე რბილი;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rPr>
              <w:t xml:space="preserve"> </w:t>
            </w:r>
            <w:r>
              <w:rPr>
                <w:rFonts w:ascii="Sylfaen" w:hAnsi="Sylfaen" w:cs="Sylfaen"/>
                <w:lang w:val="ka-GE"/>
              </w:rPr>
              <w:t>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 თავად დაუსახელეთ შეგრძნებები;</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 xml:space="preserve">აქტივობის განხორციელებისას, შეგიძლიათ გამოიყენოთ სხვადასხვა ნივთი:  კბილის ჯაგრისი, გასაღები, ხურდა ფული, კოვზი, ლურსმანი და ა. შ. </w:t>
            </w:r>
          </w:p>
          <w:p w:rsidR="0069619E" w:rsidRDefault="0069619E" w:rsidP="0069619E">
            <w:pPr>
              <w:numPr>
                <w:ilvl w:val="0"/>
                <w:numId w:val="1"/>
              </w:numPr>
              <w:autoSpaceDE w:val="0"/>
              <w:autoSpaceDN w:val="0"/>
              <w:adjustRightInd w:val="0"/>
              <w:spacing w:after="0" w:line="240" w:lineRule="auto"/>
              <w:ind w:left="344" w:hanging="360"/>
              <w:jc w:val="both"/>
              <w:rPr>
                <w:rFonts w:ascii="Calibri" w:hAnsi="Calibri" w:cs="Calibri"/>
                <w:lang/>
              </w:rPr>
            </w:pPr>
            <w:r>
              <w:rPr>
                <w:rFonts w:ascii="Sylfaen" w:hAnsi="Sylfaen" w:cs="Sylfaen"/>
                <w:lang w:val="ka-GE"/>
              </w:rPr>
              <w:t>აქტივობისას გამოიყენეთ სხვადასხვა გეომეტრიული ფიგურები სამკუთხედი, წრე და ა. შ.</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შეხება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არ არის საჭირო.</w:t>
            </w:r>
          </w:p>
          <w:p w:rsidR="0069619E" w:rsidRDefault="0069619E">
            <w:pPr>
              <w:autoSpaceDE w:val="0"/>
              <w:autoSpaceDN w:val="0"/>
              <w:adjustRightInd w:val="0"/>
              <w:spacing w:after="0" w:line="240" w:lineRule="auto"/>
              <w:jc w:val="both"/>
              <w:rPr>
                <w:rFonts w:ascii="Sylfaen" w:hAnsi="Sylfaen" w:cs="Sylfaen"/>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სთხოვეთ ბავშვს, დახუჭოს თვალები  ან აუხვიეთ  მას თვალები თავად;</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შეეხეთ ბავშვს თითით და დააკვირდით, შეძლებს თუ არა მოსწავლე, განსაზღვროს, შეხების ადგილმდებარეობა და აღნიშნოს:</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ადგილი, სადაც შეეხეთ:</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ორი ადგილი, სადაც შეეხეთ ერთდროულად;</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ორი ადგილი, სადაც შეეხეთ თანმიმდევრულად.</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ხელზე ხატვა</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ფანქარი საშლელით.</w:t>
            </w:r>
          </w:p>
          <w:p w:rsidR="0069619E" w:rsidRDefault="0069619E">
            <w:pPr>
              <w:autoSpaceDE w:val="0"/>
              <w:autoSpaceDN w:val="0"/>
              <w:adjustRightInd w:val="0"/>
              <w:spacing w:after="0" w:line="240" w:lineRule="auto"/>
              <w:rPr>
                <w:rFonts w:ascii="Sylfaen" w:hAnsi="Sylfaen" w:cs="Sylfaen"/>
                <w:sz w:val="14"/>
                <w:szCs w:val="14"/>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b/>
                <w:bCs/>
                <w:lang w:val="ka-GE"/>
              </w:rPr>
            </w:pPr>
            <w:r>
              <w:rPr>
                <w:rFonts w:ascii="Sylfaen" w:hAnsi="Sylfaen" w:cs="Sylfaen"/>
                <w:lang w:val="ka-GE"/>
              </w:rPr>
              <w:t>სთხოვეთ ბავშვს დახუჭოს თვალები  ან აუხვიეთ  მას თვალები თავად;</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b/>
                <w:bCs/>
                <w:lang w:val="ka-GE"/>
              </w:rPr>
            </w:pPr>
            <w:r>
              <w:rPr>
                <w:rFonts w:ascii="Sylfaen" w:hAnsi="Sylfaen" w:cs="Sylfaen"/>
                <w:lang w:val="ka-GE"/>
              </w:rPr>
              <w:t>დაახატეთ ბავშვს ხელის გულზე რაიმე ფორმა საშლელის მხრიდან;</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b/>
                <w:bCs/>
                <w:lang w:val="ka-GE"/>
              </w:rPr>
            </w:pPr>
            <w:r>
              <w:rPr>
                <w:rFonts w:ascii="Sylfaen" w:hAnsi="Sylfaen" w:cs="Sylfaen"/>
                <w:lang w:val="ka-GE"/>
              </w:rPr>
              <w:t>სთხოვეთ მოსწავლეს, აღწეროს, რა ფორმა დაახატეთ: სამკუთხედი, ოთხკუთხედი, წრე და ა. შ.;</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b/>
                <w:bCs/>
                <w:lang w:val="ka-GE"/>
              </w:rPr>
            </w:pPr>
            <w:r>
              <w:rPr>
                <w:rFonts w:ascii="Sylfaen" w:hAnsi="Sylfaen" w:cs="Sylfaen"/>
                <w:lang w:val="ka-GE"/>
              </w:rPr>
              <w:t xml:space="preserve">დაახატეთ ასოები და ციფრები, თუ ბავშვი მათ ცნობს.  </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Calibri" w:hAnsi="Calibri" w:cs="Calibri"/>
                <w:lang/>
              </w:rPr>
            </w:pPr>
            <w:r>
              <w:rPr>
                <w:rFonts w:ascii="Sylfaen" w:hAnsi="Sylfaen" w:cs="Sylfaen"/>
                <w:lang/>
              </w:rPr>
              <w:t xml:space="preserve"> </w:t>
            </w:r>
            <w:r>
              <w:rPr>
                <w:rFonts w:ascii="Sylfaen" w:hAnsi="Sylfaen" w:cs="Sylfaen"/>
                <w:lang w:val="ka-GE"/>
              </w:rPr>
              <w:t>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რწევა</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ვესტიბულარული სტიმულაციის უზრუნველყოფა, ბალანსის, სივრცის აღქმის განვითარება. </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 xml:space="preserve"> საქანაო სკამი.</w:t>
            </w:r>
          </w:p>
          <w:p w:rsidR="0069619E" w:rsidRDefault="0069619E">
            <w:pPr>
              <w:autoSpaceDE w:val="0"/>
              <w:autoSpaceDN w:val="0"/>
              <w:adjustRightInd w:val="0"/>
              <w:spacing w:after="0" w:line="240" w:lineRule="auto"/>
              <w:rPr>
                <w:rFonts w:ascii="Sylfaen" w:hAnsi="Sylfaen" w:cs="Sylfaen"/>
                <w:sz w:val="12"/>
                <w:szCs w:val="12"/>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დასვით მოსწავლე საქანაო სკამზე;</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სთხოვეთ, ორივე ხელით დაეყრდნოს სკამის სახელურებს;</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სთხოვეთ მოსწავლეს, იქანაოს სკამით წინიდან ზურგისკენ რამდენიმე წუთის განმავლობაში;</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 xml:space="preserve">თუ საჭირო იქნება ინსტრუქტორი ეხმარება მოსწავლეს და  თავად აქანავებს სკამს;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აქანავეთ ბავშვი სხვადასხვა მიმართულებით;</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 xml:space="preserve">თუ ბავშვს ძალიან შეეშინდება აქტივობის განხორციელება, ნუ დააძალებთ. </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after="0"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დამიქნიე თავი</w:t>
            </w:r>
          </w:p>
          <w:p w:rsidR="0069619E" w:rsidRDefault="0069619E">
            <w:pPr>
              <w:autoSpaceDE w:val="0"/>
              <w:autoSpaceDN w:val="0"/>
              <w:adjustRightInd w:val="0"/>
              <w:spacing w:after="0" w:line="240" w:lineRule="auto"/>
              <w:jc w:val="center"/>
              <w:rPr>
                <w:rFonts w:ascii="Sylfaen" w:hAnsi="Sylfaen" w:cs="Sylfaen"/>
                <w:b/>
                <w:bCs/>
                <w:sz w:val="12"/>
                <w:szCs w:val="12"/>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ვესტიბულარული სტიმულაციის უზრუნველყოფა, ბალანსის, სივრცის აღქმის განვითარება. </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არ არის საჭირო.</w:t>
            </w:r>
          </w:p>
          <w:p w:rsidR="0069619E" w:rsidRDefault="0069619E">
            <w:pPr>
              <w:autoSpaceDE w:val="0"/>
              <w:autoSpaceDN w:val="0"/>
              <w:adjustRightInd w:val="0"/>
              <w:spacing w:after="0" w:line="240" w:lineRule="auto"/>
              <w:rPr>
                <w:rFonts w:ascii="Sylfaen" w:hAnsi="Sylfaen" w:cs="Sylfaen"/>
                <w:sz w:val="12"/>
                <w:szCs w:val="12"/>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მოსწავლემ უნდა იცოდეს „კი“ და  „არა“ ცნებების მნიშვნელობა და პასუხის შესაბამისად  თავის დაქნევა;</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დასვით მოსწავლე იატაკზე ან სკამზე;</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დაუსვით მარტივი შეკითხვები, რომლებიც მოითხოვს „კი“ და „არა“ პასუხებს;</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წაახალისეთ მოსწავლე, განახორციელოს თავის მკვეთრი მოძრაობები;</w:t>
            </w:r>
          </w:p>
          <w:p w:rsidR="0069619E" w:rsidRDefault="0069619E" w:rsidP="0069619E">
            <w:pPr>
              <w:numPr>
                <w:ilvl w:val="0"/>
                <w:numId w:val="1"/>
              </w:numPr>
              <w:autoSpaceDE w:val="0"/>
              <w:autoSpaceDN w:val="0"/>
              <w:adjustRightInd w:val="0"/>
              <w:spacing w:after="0" w:line="240" w:lineRule="auto"/>
              <w:ind w:left="286" w:hanging="360"/>
              <w:jc w:val="both"/>
              <w:rPr>
                <w:rFonts w:ascii="Calibri" w:hAnsi="Calibri" w:cs="Calibri"/>
                <w:lang/>
              </w:rPr>
            </w:pPr>
            <w:r>
              <w:rPr>
                <w:rFonts w:ascii="Sylfaen" w:hAnsi="Sylfaen" w:cs="Sylfaen"/>
                <w:lang w:val="ka-GE"/>
              </w:rPr>
              <w:t xml:space="preserve">თუ მოსწავლემ არ იცის „კი“ და „არა“ ცნებების მნიშვნელობა, წაახალისეთ თავის დაქნევა სხვა რაიმე აქტივობის გამოყენებით. </w:t>
            </w:r>
          </w:p>
        </w:tc>
      </w:tr>
    </w:tbl>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ხტუნვა</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 xml:space="preserve">ვესტიბულარული სტიმულაციის უზრუნველყოფა, ბალანსის, სივრცის აღქმის განვითარება. </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სავარჯიშო ჭილობი ან რბილი ზედაპირი, სათამაშო ცხოველები.</w:t>
            </w:r>
          </w:p>
          <w:p w:rsidR="0069619E" w:rsidRDefault="0069619E">
            <w:pPr>
              <w:autoSpaceDE w:val="0"/>
              <w:autoSpaceDN w:val="0"/>
              <w:adjustRightInd w:val="0"/>
              <w:spacing w:after="0" w:line="240" w:lineRule="auto"/>
              <w:rPr>
                <w:rFonts w:ascii="Sylfaen" w:hAnsi="Sylfaen" w:cs="Sylfaen"/>
                <w:sz w:val="14"/>
                <w:szCs w:val="14"/>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მოსწავლე უნდა იდგეს რბილ ზედაპირზე, სთხოვეთ მას აიღოს სათამაშო ცხოველი და გადახტეს, თან გამოსცეს ამ ცხოველის ხმა, წარმოიდგინოს, რომ ის ცხოველია, რომელიც ხელში უჭირავს (ორი თითით: ბოცვერი, ყურები, კენგურუ, რომელსაც ხელში ბურთი უჭირავს, მაიმუნი და ა. შ);</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მოსწავლემ შეიძლება იხტუნაოს ოთახის მასშტაბით, ხტუნვით მიყვეს უკან ინსტრუქტორს, სხვა მოსწავლეს ან ხმოვან წყაროს, რომელიც ინსტრუქტორს შესაძლოა ეჭიროს ხელში).</w:t>
            </w:r>
          </w:p>
          <w:p w:rsidR="0069619E" w:rsidRDefault="0069619E">
            <w:pPr>
              <w:autoSpaceDE w:val="0"/>
              <w:autoSpaceDN w:val="0"/>
              <w:adjustRightInd w:val="0"/>
              <w:spacing w:after="0" w:line="240" w:lineRule="auto"/>
              <w:ind w:left="286"/>
              <w:jc w:val="both"/>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ბურთზე ხტუნვა</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ვესტიბულარული სტიმულაციის უზრუნველყოფა, ბალანსის, სივრცის აღქმის განვითარება. </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rPr>
              <w:t xml:space="preserve"> </w:t>
            </w:r>
            <w:r>
              <w:rPr>
                <w:rFonts w:ascii="Sylfaen" w:hAnsi="Sylfaen" w:cs="Sylfaen"/>
                <w:b/>
                <w:bCs/>
                <w:lang w:val="ka-GE"/>
              </w:rPr>
              <w:t>მასალა:</w:t>
            </w:r>
            <w:r>
              <w:rPr>
                <w:rFonts w:ascii="Sylfaen" w:hAnsi="Sylfaen" w:cs="Sylfaen"/>
                <w:lang w:val="ka-GE"/>
              </w:rPr>
              <w:t xml:space="preserve"> ტანვარჯიშის ბურთი ან ფიზიო ბურთი.</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სთხოვეთ მოსწავლეს, დაჯდეს ტანვარჯიშის ბურთზე, ფეხებით უნდა ეხებოდეს იატაკს, ხელები ჩამოშვებული,  მოდუნებულია;</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წაახალისეთ მოსწავლე, იხტუნაოს ბურთზე ზემოთ-ქვემოთ  5-10 წუთის განმავლობაში ისე, რომ არ გადმოვარდეს ბურთიდან.</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after="0"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იატაკზე სრიალი</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ვესტიბულარული სტიმულაციის უზრუნველყოფა, ბალანსის, სივრცის აღქმის განვითარება. </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„სკუტერბორდი“,  თოკი.</w:t>
            </w:r>
          </w:p>
          <w:p w:rsidR="0069619E" w:rsidRDefault="0069619E">
            <w:pPr>
              <w:autoSpaceDE w:val="0"/>
              <w:autoSpaceDN w:val="0"/>
              <w:adjustRightInd w:val="0"/>
              <w:spacing w:after="0" w:line="240" w:lineRule="auto"/>
              <w:rPr>
                <w:rFonts w:ascii="Sylfaen" w:hAnsi="Sylfaen" w:cs="Sylfaen"/>
                <w:sz w:val="14"/>
                <w:szCs w:val="14"/>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286" w:hanging="360"/>
              <w:rPr>
                <w:rFonts w:ascii="Sylfaen" w:hAnsi="Sylfaen" w:cs="Sylfaen"/>
                <w:lang w:val="ka-GE"/>
              </w:rPr>
            </w:pPr>
            <w:r>
              <w:rPr>
                <w:rFonts w:ascii="Sylfaen" w:hAnsi="Sylfaen" w:cs="Sylfaen"/>
                <w:lang w:val="ka-GE"/>
              </w:rPr>
              <w:t>სთხოვეთ მოსწავლეს, დაჯდეს „სკუტერბორდზე“ და გადააჯვარედინოს ფეხები;</w:t>
            </w:r>
          </w:p>
          <w:p w:rsidR="0069619E" w:rsidRDefault="0069619E" w:rsidP="0069619E">
            <w:pPr>
              <w:numPr>
                <w:ilvl w:val="0"/>
                <w:numId w:val="1"/>
              </w:numPr>
              <w:autoSpaceDE w:val="0"/>
              <w:autoSpaceDN w:val="0"/>
              <w:adjustRightInd w:val="0"/>
              <w:spacing w:after="0" w:line="240" w:lineRule="auto"/>
              <w:ind w:left="286" w:hanging="360"/>
              <w:rPr>
                <w:rFonts w:ascii="Sylfaen" w:hAnsi="Sylfaen" w:cs="Sylfaen"/>
                <w:lang w:val="ka-GE"/>
              </w:rPr>
            </w:pPr>
            <w:r>
              <w:rPr>
                <w:rFonts w:ascii="Sylfaen" w:hAnsi="Sylfaen" w:cs="Sylfaen"/>
                <w:lang w:val="ka-GE"/>
              </w:rPr>
              <w:t>მოაბით თოკი „სკუტერბორდს“ და სთხოვეთ მოსწავლეს ჩაეჭიდოს მას;</w:t>
            </w:r>
          </w:p>
          <w:p w:rsidR="0069619E" w:rsidRDefault="0069619E" w:rsidP="0069619E">
            <w:pPr>
              <w:numPr>
                <w:ilvl w:val="0"/>
                <w:numId w:val="1"/>
              </w:numPr>
              <w:autoSpaceDE w:val="0"/>
              <w:autoSpaceDN w:val="0"/>
              <w:adjustRightInd w:val="0"/>
              <w:spacing w:after="0" w:line="240" w:lineRule="auto"/>
              <w:ind w:left="286" w:hanging="360"/>
              <w:rPr>
                <w:rFonts w:ascii="Sylfaen" w:hAnsi="Sylfaen" w:cs="Sylfaen"/>
                <w:lang w:val="ka-GE"/>
              </w:rPr>
            </w:pPr>
            <w:r>
              <w:rPr>
                <w:rFonts w:ascii="Sylfaen" w:hAnsi="Sylfaen" w:cs="Sylfaen"/>
                <w:lang w:val="ka-GE"/>
              </w:rPr>
              <w:t>ნელ-ნელა გააცურეთ მოსწავლე სხვადასხვა მიმართულებით;</w:t>
            </w:r>
          </w:p>
          <w:p w:rsidR="0069619E" w:rsidRDefault="0069619E" w:rsidP="0069619E">
            <w:pPr>
              <w:numPr>
                <w:ilvl w:val="0"/>
                <w:numId w:val="1"/>
              </w:numPr>
              <w:autoSpaceDE w:val="0"/>
              <w:autoSpaceDN w:val="0"/>
              <w:adjustRightInd w:val="0"/>
              <w:spacing w:after="0" w:line="240" w:lineRule="auto"/>
              <w:ind w:left="286" w:hanging="360"/>
              <w:rPr>
                <w:rFonts w:ascii="Sylfaen" w:hAnsi="Sylfaen" w:cs="Sylfaen"/>
                <w:lang w:val="ka-GE"/>
              </w:rPr>
            </w:pPr>
            <w:r>
              <w:rPr>
                <w:rFonts w:ascii="Sylfaen" w:hAnsi="Sylfaen" w:cs="Sylfaen"/>
                <w:lang w:val="ka-GE"/>
              </w:rPr>
              <w:t>თანდათანობით გაზარდეთ სრიალის სიჩქარე;</w:t>
            </w:r>
          </w:p>
          <w:p w:rsidR="0069619E" w:rsidRDefault="0069619E" w:rsidP="0069619E">
            <w:pPr>
              <w:numPr>
                <w:ilvl w:val="0"/>
                <w:numId w:val="1"/>
              </w:numPr>
              <w:autoSpaceDE w:val="0"/>
              <w:autoSpaceDN w:val="0"/>
              <w:adjustRightInd w:val="0"/>
              <w:spacing w:after="0" w:line="240" w:lineRule="auto"/>
              <w:ind w:left="286" w:hanging="360"/>
              <w:rPr>
                <w:rFonts w:ascii="Calibri" w:hAnsi="Calibri" w:cs="Calibri"/>
                <w:lang/>
              </w:rPr>
            </w:pPr>
            <w:r>
              <w:rPr>
                <w:rFonts w:ascii="Sylfaen" w:hAnsi="Sylfaen" w:cs="Sylfaen"/>
                <w:lang w:val="ka-GE"/>
              </w:rPr>
              <w:t>შესაძლებელია, ასევე,  მოსწავლე მუცლით დაწვეს „სკუტერბორდზე“.</w:t>
            </w: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lastRenderedPageBreak/>
              <w:t>ჩამოსრიალება</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 xml:space="preserve">ვესტიბულარული სტიმულაციის უზრუნველყოფა, ბალანსის, სივრცის აღქმის განვითარება. </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 „</w:t>
            </w:r>
            <w:r>
              <w:rPr>
                <w:rFonts w:ascii="Sylfaen" w:hAnsi="Sylfaen" w:cs="Sylfaen"/>
                <w:lang w:val="ka-GE"/>
              </w:rPr>
              <w:t>სკუტერბორდი“, მინი სასრიალო მინიმალური დაქანებით.</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მოათავსეთ „სკუტერბორდი“ მინი სასრიალოზე;</w:t>
            </w:r>
          </w:p>
          <w:p w:rsidR="0069619E" w:rsidRDefault="0069619E" w:rsidP="0069619E">
            <w:pPr>
              <w:numPr>
                <w:ilvl w:val="0"/>
                <w:numId w:val="1"/>
              </w:numPr>
              <w:autoSpaceDE w:val="0"/>
              <w:autoSpaceDN w:val="0"/>
              <w:adjustRightInd w:val="0"/>
              <w:spacing w:after="0" w:line="240" w:lineRule="auto"/>
              <w:ind w:left="286" w:hanging="360"/>
              <w:jc w:val="both"/>
              <w:rPr>
                <w:rFonts w:ascii="Sylfaen" w:hAnsi="Sylfaen" w:cs="Sylfaen"/>
                <w:lang w:val="ka-GE"/>
              </w:rPr>
            </w:pPr>
            <w:r>
              <w:rPr>
                <w:rFonts w:ascii="Sylfaen" w:hAnsi="Sylfaen" w:cs="Sylfaen"/>
                <w:lang w:val="ka-GE"/>
              </w:rPr>
              <w:t>დაეხმარეთ მოსწავლეს ავიდეს სასრიალოზე და სთხოვეთ მუცლით დაწვეს „სკუტერბორდზე“;</w:t>
            </w:r>
          </w:p>
          <w:p w:rsidR="0069619E" w:rsidRDefault="0069619E" w:rsidP="0069619E">
            <w:pPr>
              <w:numPr>
                <w:ilvl w:val="0"/>
                <w:numId w:val="1"/>
              </w:numPr>
              <w:autoSpaceDE w:val="0"/>
              <w:autoSpaceDN w:val="0"/>
              <w:adjustRightInd w:val="0"/>
              <w:spacing w:after="0" w:line="240" w:lineRule="auto"/>
              <w:ind w:left="286" w:hanging="360"/>
              <w:jc w:val="both"/>
              <w:rPr>
                <w:rFonts w:ascii="Calibri" w:hAnsi="Calibri" w:cs="Calibri"/>
                <w:lang/>
              </w:rPr>
            </w:pPr>
            <w:r>
              <w:rPr>
                <w:rFonts w:ascii="Sylfaen" w:hAnsi="Sylfaen" w:cs="Sylfaen"/>
                <w:lang w:val="ka-GE"/>
              </w:rPr>
              <w:t>დაეხმარეთ მოსწავლეს პატარა ბიძგით დაცურდეს „სკუტერბორდით“ ისე, რომ ხელები, თავი და ფეხები ჩაცურების მომენტში ზემოთ ჰქონდეს  აწეული.</w:t>
            </w: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323" w:type="dxa"/>
        <w:tblLayout w:type="fixed"/>
        <w:tblLook w:val="0000"/>
      </w:tblPr>
      <w:tblGrid>
        <w:gridCol w:w="10349"/>
      </w:tblGrid>
      <w:tr w:rsidR="0069619E">
        <w:tblPrEx>
          <w:tblCellMar>
            <w:top w:w="0" w:type="dxa"/>
            <w:bottom w:w="0" w:type="dxa"/>
          </w:tblCellMar>
        </w:tblPrEx>
        <w:trPr>
          <w:trHeight w:val="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ლეიბზე ხტუნვა</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მიზანი: </w:t>
            </w:r>
            <w:r>
              <w:rPr>
                <w:rFonts w:ascii="Sylfaen" w:hAnsi="Sylfaen" w:cs="Sylfaen"/>
                <w:lang w:val="ka-GE"/>
              </w:rPr>
              <w:t xml:space="preserve"> ვესტიბულარული სტიმულაციის უზრუნველყოფა, ბალანსის, სივრცის აღქმის განვითარება. </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გასაბერი ლეიბი.</w:t>
            </w:r>
          </w:p>
          <w:p w:rsidR="0069619E" w:rsidRDefault="0069619E">
            <w:pPr>
              <w:autoSpaceDE w:val="0"/>
              <w:autoSpaceDN w:val="0"/>
              <w:adjustRightInd w:val="0"/>
              <w:spacing w:after="0" w:line="240" w:lineRule="auto"/>
              <w:rPr>
                <w:rFonts w:ascii="Sylfaen" w:hAnsi="Sylfaen" w:cs="Sylfaen"/>
                <w:sz w:val="16"/>
                <w:szCs w:val="16"/>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720" w:hanging="360"/>
              <w:rPr>
                <w:rFonts w:ascii="Sylfaen" w:hAnsi="Sylfaen" w:cs="Sylfaen"/>
                <w:lang w:val="ka-GE"/>
              </w:rPr>
            </w:pPr>
            <w:r>
              <w:rPr>
                <w:rFonts w:ascii="Sylfaen" w:hAnsi="Sylfaen" w:cs="Sylfaen"/>
                <w:lang w:val="ka-GE"/>
              </w:rPr>
              <w:t>სთხოვეთ მოსწავლეს, დადგეს მუხლებზე და დაეყრდნოს ხელებს;</w:t>
            </w:r>
          </w:p>
          <w:p w:rsidR="0069619E" w:rsidRDefault="0069619E" w:rsidP="0069619E">
            <w:pPr>
              <w:numPr>
                <w:ilvl w:val="0"/>
                <w:numId w:val="1"/>
              </w:numPr>
              <w:autoSpaceDE w:val="0"/>
              <w:autoSpaceDN w:val="0"/>
              <w:adjustRightInd w:val="0"/>
              <w:spacing w:after="0" w:line="240" w:lineRule="auto"/>
              <w:ind w:left="720" w:hanging="360"/>
              <w:rPr>
                <w:rFonts w:ascii="Sylfaen" w:hAnsi="Sylfaen" w:cs="Sylfaen"/>
                <w:lang w:val="ka-GE"/>
              </w:rPr>
            </w:pPr>
            <w:r>
              <w:rPr>
                <w:rFonts w:ascii="Sylfaen" w:hAnsi="Sylfaen" w:cs="Sylfaen"/>
                <w:lang w:val="ka-GE"/>
              </w:rPr>
              <w:t>სთხოვეთ, გახოხდეს გასაბერ ლეიბზე, იხტუნაოს გასაბერ ლეიბზე;</w:t>
            </w:r>
          </w:p>
          <w:p w:rsidR="0069619E" w:rsidRDefault="0069619E" w:rsidP="0069619E">
            <w:pPr>
              <w:numPr>
                <w:ilvl w:val="0"/>
                <w:numId w:val="1"/>
              </w:numPr>
              <w:autoSpaceDE w:val="0"/>
              <w:autoSpaceDN w:val="0"/>
              <w:adjustRightInd w:val="0"/>
              <w:spacing w:after="0" w:line="240" w:lineRule="auto"/>
              <w:ind w:left="720" w:hanging="360"/>
              <w:rPr>
                <w:rFonts w:ascii="Calibri" w:hAnsi="Calibri" w:cs="Calibri"/>
                <w:lang/>
              </w:rPr>
            </w:pPr>
            <w:r>
              <w:rPr>
                <w:rFonts w:ascii="Sylfaen" w:hAnsi="Sylfaen" w:cs="Sylfaen"/>
                <w:lang w:val="ka-GE"/>
              </w:rPr>
              <w:t xml:space="preserve">დაეხმარეთ, რომ არ წაიქცეს. </w:t>
            </w: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323" w:type="dxa"/>
        <w:tblLayout w:type="fixed"/>
        <w:tblLook w:val="0000"/>
      </w:tblPr>
      <w:tblGrid>
        <w:gridCol w:w="10178"/>
      </w:tblGrid>
      <w:tr w:rsidR="0069619E">
        <w:tblPrEx>
          <w:tblCellMar>
            <w:top w:w="0" w:type="dxa"/>
            <w:bottom w:w="0" w:type="dxa"/>
          </w:tblCellMar>
        </w:tblPrEx>
        <w:trPr>
          <w:trHeight w:val="1"/>
        </w:trPr>
        <w:tc>
          <w:tcPr>
            <w:tcW w:w="1017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ტომარა</w:t>
            </w:r>
          </w:p>
          <w:p w:rsidR="0069619E" w:rsidRDefault="0069619E">
            <w:pPr>
              <w:autoSpaceDE w:val="0"/>
              <w:autoSpaceDN w:val="0"/>
              <w:adjustRightInd w:val="0"/>
              <w:spacing w:after="0" w:line="240" w:lineRule="auto"/>
              <w:jc w:val="center"/>
              <w:rPr>
                <w:rFonts w:ascii="Sylfaen" w:hAnsi="Sylfaen" w:cs="Sylfaen"/>
                <w:b/>
                <w:bCs/>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პროპრიოცეპტული სტიმულის უზრუნველყოფა, სხეულის სივრცეში განლაგების ცოდნის და ძვლის მოდულაციის გაუმჯობესება. </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ბავშვის სხეულის ზომის ტომარა.</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დაეხმარეთ ბავშვს ჩაჯდეს/ამოიცვას ტომარა;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წაახალისეთ მოსწავლე, გაშალოს ხელები და ფეხები სხვადასხვა მიმართულებით;</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შეგიძლიათ გამოიყენოთ სხვადასხვა ზომის ტომრები: პატარა, უფრო ვიწრო, რომლებიც უფრო მეტ პროპრიოცეპტულ სტიმულს უზრუნველყოფენ;</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ცვალეთ მოსწავლის პოზები: დგომა, ჯდომა, მუხლებზე დაყრდნობა, წოლა;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საჭიროების შემთხვევაში, დაეხმარეთ მოსწავლეს, რომ არ წაიქცეს.</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323" w:type="dxa"/>
        <w:tblLayout w:type="fixed"/>
        <w:tblLook w:val="0000"/>
      </w:tblPr>
      <w:tblGrid>
        <w:gridCol w:w="10178"/>
      </w:tblGrid>
      <w:tr w:rsidR="0069619E">
        <w:tblPrEx>
          <w:tblCellMar>
            <w:top w:w="0" w:type="dxa"/>
            <w:bottom w:w="0" w:type="dxa"/>
          </w:tblCellMar>
        </w:tblPrEx>
        <w:trPr>
          <w:trHeight w:val="3960"/>
        </w:trPr>
        <w:tc>
          <w:tcPr>
            <w:tcW w:w="1017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lastRenderedPageBreak/>
              <w:t>ჩვენ ერთი გუნდი ვართ</w:t>
            </w:r>
          </w:p>
          <w:p w:rsidR="0069619E" w:rsidRDefault="0069619E">
            <w:pPr>
              <w:autoSpaceDE w:val="0"/>
              <w:autoSpaceDN w:val="0"/>
              <w:adjustRightInd w:val="0"/>
              <w:spacing w:after="0" w:line="240" w:lineRule="auto"/>
              <w:jc w:val="center"/>
              <w:rPr>
                <w:rFonts w:ascii="Sylfaen" w:hAnsi="Sylfaen" w:cs="Sylfaen"/>
                <w:b/>
                <w:bCs/>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მიზანი: </w:t>
            </w:r>
            <w:r>
              <w:rPr>
                <w:rFonts w:ascii="Sylfaen" w:hAnsi="Sylfaen" w:cs="Sylfaen"/>
                <w:lang w:val="ka-GE"/>
              </w:rPr>
              <w:t>პროპრიოცეპტული სტიმულის უზრუნველყოფა, სხეულის სივრცეში განლაგების ცოდნის და ძვლის მოდულაციის გაუმჯობესება.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გრძელი, რბილი ზონარი [აქტივობაში მონაწილეობს რამდენიმე მოსწავლე].</w:t>
            </w:r>
          </w:p>
          <w:p w:rsidR="0069619E" w:rsidRDefault="0069619E">
            <w:pPr>
              <w:autoSpaceDE w:val="0"/>
              <w:autoSpaceDN w:val="0"/>
              <w:adjustRightInd w:val="0"/>
              <w:spacing w:after="0" w:line="240" w:lineRule="auto"/>
              <w:jc w:val="both"/>
              <w:rPr>
                <w:rFonts w:ascii="Sylfaen" w:hAnsi="Sylfaen" w:cs="Sylfaen"/>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მოსწავლეები  დგებიან წრეზე და წელზე შემოიხვევენ ზონარს;</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მოსწავლეები ქაჩავენ ზონარს სხვადასხვა მიმართულებით;</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ცვალეთ მოსწავლეების რაოდენობა;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მიეცით მოსწავლეებს საშუალება, ხელით მოქაჩონ ზონარი;</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დაეხმარეთ, რომ რომელიმე მოსწავლე არ წაიქცეს აქტივობის განმავლობაში;</w:t>
            </w:r>
          </w:p>
          <w:p w:rsidR="0069619E" w:rsidRDefault="0069619E" w:rsidP="0069619E">
            <w:pPr>
              <w:numPr>
                <w:ilvl w:val="0"/>
                <w:numId w:val="1"/>
              </w:numPr>
              <w:autoSpaceDE w:val="0"/>
              <w:autoSpaceDN w:val="0"/>
              <w:adjustRightInd w:val="0"/>
              <w:spacing w:after="0" w:line="240" w:lineRule="auto"/>
              <w:ind w:left="324" w:hanging="360"/>
              <w:rPr>
                <w:rFonts w:ascii="Calibri" w:hAnsi="Calibri" w:cs="Calibri"/>
                <w:lang/>
              </w:rPr>
            </w:pPr>
            <w:r>
              <w:rPr>
                <w:rFonts w:ascii="Sylfaen" w:hAnsi="Sylfaen" w:cs="Sylfaen"/>
                <w:lang w:val="ka-GE"/>
              </w:rPr>
              <w:t>გააკონტროლეთ, რომ არ მოხდეს ძლიერი მოქაჩვა.</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ნიჩბოსნობა</w:t>
            </w:r>
          </w:p>
          <w:p w:rsidR="0069619E" w:rsidRDefault="0069619E">
            <w:pPr>
              <w:autoSpaceDE w:val="0"/>
              <w:autoSpaceDN w:val="0"/>
              <w:adjustRightInd w:val="0"/>
              <w:spacing w:after="0" w:line="240" w:lineRule="auto"/>
              <w:jc w:val="center"/>
              <w:rPr>
                <w:rFonts w:ascii="Sylfaen" w:hAnsi="Sylfaen" w:cs="Sylfaen"/>
                <w:b/>
                <w:bCs/>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  „</w:t>
            </w:r>
            <w:r>
              <w:rPr>
                <w:rFonts w:ascii="Sylfaen" w:hAnsi="Sylfaen" w:cs="Sylfaen"/>
                <w:lang w:val="ka-GE"/>
              </w:rPr>
              <w:t>სკუტერბორდი“,  პატარა ხალიჩა ან ჭილობი.</w:t>
            </w:r>
          </w:p>
          <w:p w:rsidR="0069619E" w:rsidRDefault="0069619E">
            <w:pPr>
              <w:autoSpaceDE w:val="0"/>
              <w:autoSpaceDN w:val="0"/>
              <w:adjustRightInd w:val="0"/>
              <w:spacing w:after="0" w:line="240" w:lineRule="auto"/>
              <w:rPr>
                <w:rFonts w:ascii="Sylfaen" w:hAnsi="Sylfaen" w:cs="Sylfaen"/>
                <w:b/>
                <w:bCs/>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დაეხმარეთ მოსწავლეს, დაჯდეს „სკუტერბორდზე“ მუხლებზე დაყრდნობილ მდგომარეობაში;</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 xml:space="preserve">სთხოვეთ მოსწავლეს, მოიყვანოს ხელები მოძრაობაში, ისე,  თითქოს ნიჩაბს უსვამს და გააცუროს სკუტერბორდი ჯერ წინ, შემდეგ კი უკან; </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აქტივობა შეიძლება დაიწყოთ ორივე ხელის გამოყენებით და გადახვიდეთ ერთი ხელით აქტივობის განხორციელებაზე;</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 xml:space="preserve">გაიმეორეთ აქტივობა პატარა ხალიჩის ან ჭილობის გამოყენებით; </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ცვალეთ მიმართულება: წრეზე, მრუდე ხაზზე და ა. შ.</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მიაქციეთ ყურადღება, რომ ბავშვი არ გადაყირავდეს აქტივობის შესრულებისას.</w:t>
            </w:r>
          </w:p>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ურიკა</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არ არის საჭირო.</w:t>
            </w:r>
          </w:p>
          <w:p w:rsidR="0069619E" w:rsidRDefault="0069619E">
            <w:pPr>
              <w:autoSpaceDE w:val="0"/>
              <w:autoSpaceDN w:val="0"/>
              <w:adjustRightInd w:val="0"/>
              <w:spacing w:after="0" w:line="240" w:lineRule="auto"/>
              <w:rPr>
                <w:rFonts w:ascii="Sylfaen" w:hAnsi="Sylfaen" w:cs="Sylfaen"/>
                <w:b/>
                <w:bCs/>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სთხოვეთ მოსწავლეს დაწვეს იატაკზე მუცლით ქვემოთ, დაეყრდნოს ხელის გულებს და წამოიწიოს;</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ინსტრუქტორს უჭირავს მოსწავლის ფეხები;</w:t>
            </w:r>
          </w:p>
          <w:p w:rsidR="0069619E" w:rsidRDefault="0069619E" w:rsidP="0069619E">
            <w:pPr>
              <w:numPr>
                <w:ilvl w:val="0"/>
                <w:numId w:val="1"/>
              </w:numPr>
              <w:autoSpaceDE w:val="0"/>
              <w:autoSpaceDN w:val="0"/>
              <w:adjustRightInd w:val="0"/>
              <w:spacing w:after="0" w:line="240" w:lineRule="auto"/>
              <w:ind w:left="324" w:hanging="360"/>
              <w:jc w:val="both"/>
              <w:rPr>
                <w:rFonts w:ascii="Calibri" w:hAnsi="Calibri" w:cs="Calibri"/>
                <w:lang/>
              </w:rPr>
            </w:pPr>
            <w:r>
              <w:rPr>
                <w:rFonts w:ascii="Sylfaen" w:hAnsi="Sylfaen" w:cs="Sylfaen"/>
                <w:lang w:val="ka-GE"/>
              </w:rPr>
              <w:t xml:space="preserve">მოსწავლე იწყებს ოთახში გადაადგილებას ხელების გამოყენებით. </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პარაშუტი</w:t>
            </w:r>
          </w:p>
          <w:p w:rsidR="0069619E" w:rsidRDefault="0069619E">
            <w:pPr>
              <w:autoSpaceDE w:val="0"/>
              <w:autoSpaceDN w:val="0"/>
              <w:adjustRightInd w:val="0"/>
              <w:spacing w:after="0" w:line="240" w:lineRule="auto"/>
              <w:jc w:val="center"/>
              <w:rPr>
                <w:rFonts w:ascii="Sylfaen" w:hAnsi="Sylfaen" w:cs="Sylfaen"/>
                <w:b/>
                <w:bCs/>
                <w:sz w:val="12"/>
                <w:szCs w:val="12"/>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lastRenderedPageBreak/>
              <w:t>მიზანი:</w:t>
            </w:r>
            <w:r>
              <w:rPr>
                <w:rFonts w:ascii="Sylfaen" w:hAnsi="Sylfaen" w:cs="Sylfae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პარაშუტი, მცირე ზომის ბურთები.</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 xml:space="preserve">რამდენიმე მოსწავლე, რომელთაც ხელში უჭირავთ პარაშუტი, დგებიან წრეზე; </w:t>
            </w:r>
          </w:p>
          <w:p w:rsidR="0069619E" w:rsidRDefault="0069619E" w:rsidP="0069619E">
            <w:pPr>
              <w:numPr>
                <w:ilvl w:val="0"/>
                <w:numId w:val="1"/>
              </w:numPr>
              <w:autoSpaceDE w:val="0"/>
              <w:autoSpaceDN w:val="0"/>
              <w:adjustRightInd w:val="0"/>
              <w:spacing w:after="0" w:line="240" w:lineRule="auto"/>
              <w:ind w:left="324" w:hanging="360"/>
              <w:rPr>
                <w:rFonts w:ascii="Sylfaen" w:hAnsi="Sylfaen" w:cs="Sylfaen"/>
                <w:lang w:val="ka-GE"/>
              </w:rPr>
            </w:pPr>
            <w:r>
              <w:rPr>
                <w:rFonts w:ascii="Sylfaen" w:hAnsi="Sylfaen" w:cs="Sylfaen"/>
                <w:lang w:val="ka-GE"/>
              </w:rPr>
              <w:t>ჩაუყარეთ მოსწავლეებს პარაშუტის შუაგულში ბურთები;</w:t>
            </w:r>
          </w:p>
          <w:p w:rsidR="0069619E" w:rsidRDefault="0069619E" w:rsidP="0069619E">
            <w:pPr>
              <w:numPr>
                <w:ilvl w:val="0"/>
                <w:numId w:val="1"/>
              </w:numPr>
              <w:autoSpaceDE w:val="0"/>
              <w:autoSpaceDN w:val="0"/>
              <w:adjustRightInd w:val="0"/>
              <w:spacing w:after="0" w:line="240" w:lineRule="auto"/>
              <w:ind w:left="324" w:hanging="360"/>
              <w:rPr>
                <w:rFonts w:ascii="Calibri" w:hAnsi="Calibri" w:cs="Calibri"/>
                <w:lang/>
              </w:rPr>
            </w:pPr>
            <w:r>
              <w:rPr>
                <w:rFonts w:ascii="Sylfaen" w:hAnsi="Sylfaen" w:cs="Sylfaen"/>
                <w:lang w:val="ka-GE"/>
              </w:rPr>
              <w:t xml:space="preserve">სთხოვეთ მოსწავლეებს, ხელების აწევით და დაწევით აგორაონ ბურთები საპირისპირო მიმართულებით ისე, რომ არ ჩამოუვარდეთ. </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178"/>
      </w:tblGrid>
      <w:tr w:rsidR="0069619E">
        <w:tblPrEx>
          <w:tblCellMar>
            <w:top w:w="0" w:type="dxa"/>
            <w:bottom w:w="0" w:type="dxa"/>
          </w:tblCellMar>
        </w:tblPrEx>
        <w:trPr>
          <w:trHeight w:val="1"/>
        </w:trPr>
        <w:tc>
          <w:tcPr>
            <w:tcW w:w="1017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ცალ ფეხზე ხტომა</w:t>
            </w:r>
          </w:p>
          <w:p w:rsidR="0069619E" w:rsidRDefault="0069619E">
            <w:pPr>
              <w:autoSpaceDE w:val="0"/>
              <w:autoSpaceDN w:val="0"/>
              <w:adjustRightInd w:val="0"/>
              <w:spacing w:after="0" w:line="240" w:lineRule="auto"/>
              <w:jc w:val="center"/>
              <w:rPr>
                <w:rFonts w:ascii="Sylfaen" w:hAnsi="Sylfaen" w:cs="Sylfaen"/>
                <w:b/>
                <w:bCs/>
                <w:sz w:val="10"/>
                <w:szCs w:val="10"/>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არ არის საჭირო.</w:t>
            </w:r>
          </w:p>
          <w:p w:rsidR="0069619E" w:rsidRDefault="0069619E">
            <w:pPr>
              <w:autoSpaceDE w:val="0"/>
              <w:autoSpaceDN w:val="0"/>
              <w:adjustRightInd w:val="0"/>
              <w:spacing w:after="0" w:line="240" w:lineRule="auto"/>
              <w:jc w:val="both"/>
              <w:rPr>
                <w:rFonts w:ascii="Sylfaen" w:hAnsi="Sylfaen" w:cs="Sylfaen"/>
                <w:b/>
                <w:bCs/>
                <w:sz w:val="12"/>
                <w:szCs w:val="12"/>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სთხოვეთ მოსწავლეს, დადგეს  და ჩამოუშვას ხელები;</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მიეცით მოსწავლეს ინსტრუქცია, ახტეს ორჯერ მარჯვენა ფეხით და ერთხელ მარცხენა ფეხით, მანამდე, ვიდრე თქვენ არ სთხოვთ, შეჩერდეს;</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ცვალეთ ინსტრუქციები, მაგ.: „ახტი სამჯერ მარცხენა ფეხზე და ორჯერ მარჯვენა ფეხზე“;</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საჭიროების შემთხვევაში, დაეხმარეთ,  რომ არ წაიქცეს.</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სკუტერბორდით“ ცურვა</w:t>
            </w:r>
          </w:p>
          <w:p w:rsidR="0069619E" w:rsidRDefault="0069619E">
            <w:pPr>
              <w:autoSpaceDE w:val="0"/>
              <w:autoSpaceDN w:val="0"/>
              <w:adjustRightInd w:val="0"/>
              <w:spacing w:after="0" w:line="240" w:lineRule="auto"/>
              <w:jc w:val="center"/>
              <w:rPr>
                <w:rFonts w:ascii="Sylfaen" w:hAnsi="Sylfaen" w:cs="Sylfaen"/>
                <w:b/>
                <w:bCs/>
                <w:sz w:val="16"/>
                <w:szCs w:val="16"/>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„სკუტერბორდი“, სქელი თოკი, რომლის ერთი ბოლო უჭირავს მასწავლებელს, მეორე ბოლო კი მიბმულია კარების სახელურზე.</w:t>
            </w:r>
          </w:p>
          <w:p w:rsidR="0069619E" w:rsidRDefault="0069619E">
            <w:pPr>
              <w:autoSpaceDE w:val="0"/>
              <w:autoSpaceDN w:val="0"/>
              <w:adjustRightInd w:val="0"/>
              <w:spacing w:after="0" w:line="240" w:lineRule="auto"/>
              <w:jc w:val="both"/>
              <w:rPr>
                <w:rFonts w:ascii="Sylfaen" w:hAnsi="Sylfaen" w:cs="Sylfaen"/>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პროცედურა:</w:t>
            </w:r>
          </w:p>
          <w:p w:rsidR="0069619E" w:rsidRDefault="0069619E" w:rsidP="0069619E">
            <w:pPr>
              <w:numPr>
                <w:ilvl w:val="0"/>
                <w:numId w:val="1"/>
              </w:numPr>
              <w:autoSpaceDE w:val="0"/>
              <w:autoSpaceDN w:val="0"/>
              <w:adjustRightInd w:val="0"/>
              <w:spacing w:after="0" w:line="240" w:lineRule="auto"/>
              <w:ind w:left="720" w:hanging="360"/>
              <w:jc w:val="both"/>
              <w:rPr>
                <w:rFonts w:ascii="Sylfaen" w:hAnsi="Sylfaen" w:cs="Sylfaen"/>
                <w:lang w:val="ka-GE"/>
              </w:rPr>
            </w:pPr>
            <w:r>
              <w:rPr>
                <w:rFonts w:ascii="Sylfaen" w:hAnsi="Sylfaen" w:cs="Sylfaen"/>
                <w:lang w:val="ka-GE"/>
              </w:rPr>
              <w:t>სთხოვეთ მოსწავლეს დაწვეს „სკუტერბორდზე“ მუცლით ქვემოთ;</w:t>
            </w:r>
          </w:p>
          <w:p w:rsidR="0069619E" w:rsidRDefault="0069619E" w:rsidP="0069619E">
            <w:pPr>
              <w:numPr>
                <w:ilvl w:val="0"/>
                <w:numId w:val="1"/>
              </w:numPr>
              <w:autoSpaceDE w:val="0"/>
              <w:autoSpaceDN w:val="0"/>
              <w:adjustRightInd w:val="0"/>
              <w:spacing w:after="0" w:line="240" w:lineRule="auto"/>
              <w:ind w:left="720" w:hanging="360"/>
              <w:jc w:val="both"/>
              <w:rPr>
                <w:rFonts w:ascii="Sylfaen" w:hAnsi="Sylfaen" w:cs="Sylfaen"/>
                <w:lang w:val="ka-GE"/>
              </w:rPr>
            </w:pPr>
            <w:r>
              <w:rPr>
                <w:rFonts w:ascii="Sylfaen" w:hAnsi="Sylfaen" w:cs="Sylfaen"/>
                <w:lang w:val="ka-GE"/>
              </w:rPr>
              <w:t>ააწევინეთ მოსწავლეს ხელები ზემოთ და მოაკიდებინეთ  თოკზე,  სთხოვეთ,  თოკის გამოყენებით გააცუროს სკუტერი  ჯერ წინ, შემდეგ უკან;</w:t>
            </w:r>
          </w:p>
          <w:p w:rsidR="0069619E" w:rsidRDefault="0069619E" w:rsidP="0069619E">
            <w:pPr>
              <w:numPr>
                <w:ilvl w:val="0"/>
                <w:numId w:val="1"/>
              </w:numPr>
              <w:autoSpaceDE w:val="0"/>
              <w:autoSpaceDN w:val="0"/>
              <w:adjustRightInd w:val="0"/>
              <w:spacing w:after="0" w:line="240" w:lineRule="auto"/>
              <w:ind w:left="720" w:hanging="360"/>
              <w:jc w:val="both"/>
              <w:rPr>
                <w:rFonts w:ascii="Calibri" w:hAnsi="Calibri" w:cs="Calibri"/>
                <w:lang/>
              </w:rPr>
            </w:pPr>
            <w:r>
              <w:rPr>
                <w:rFonts w:ascii="Sylfaen" w:hAnsi="Sylfaen" w:cs="Sylfaen"/>
                <w:lang w:val="ka-GE"/>
              </w:rPr>
              <w:t>ცვალეთ მოსწავლის პოზა „სკუტერბორდზე“: მუხლებზე დაყრდნობილი, დამჯდარი და ა. შ.</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ბურთულების დამზადება</w:t>
            </w:r>
          </w:p>
          <w:p w:rsidR="0069619E" w:rsidRDefault="0069619E">
            <w:pPr>
              <w:autoSpaceDE w:val="0"/>
              <w:autoSpaceDN w:val="0"/>
              <w:adjustRightInd w:val="0"/>
              <w:spacing w:after="0" w:line="240" w:lineRule="auto"/>
              <w:jc w:val="center"/>
              <w:rPr>
                <w:rFonts w:ascii="Sylfaen" w:hAnsi="Sylfaen" w:cs="Sylfaen"/>
                <w:b/>
                <w:bCs/>
                <w:sz w:val="16"/>
                <w:szCs w:val="16"/>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სიმინდის ფქვილი, წყალი, ჯამი.</w:t>
            </w:r>
          </w:p>
          <w:p w:rsidR="0069619E" w:rsidRDefault="0069619E">
            <w:pPr>
              <w:autoSpaceDE w:val="0"/>
              <w:autoSpaceDN w:val="0"/>
              <w:adjustRightInd w:val="0"/>
              <w:spacing w:after="0" w:line="240" w:lineRule="auto"/>
              <w:jc w:val="both"/>
              <w:rPr>
                <w:rFonts w:ascii="Sylfaen" w:hAnsi="Sylfaen" w:cs="Sylfaen"/>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b/>
                <w:bCs/>
                <w:lang w:val="ka-GE"/>
              </w:rPr>
            </w:pPr>
            <w:r>
              <w:rPr>
                <w:rFonts w:ascii="Sylfaen" w:hAnsi="Sylfaen" w:cs="Sylfaen"/>
                <w:lang w:val="ka-GE"/>
              </w:rPr>
              <w:lastRenderedPageBreak/>
              <w:t>ინსტრუქტორი სიმინდის და წყლის გამოყენებით ამზადებს საშუალო ზომის ბურთულებს და თან ხმამაღლა უხსნის მოსწავლეს მოქმედებების თანმიმდევრობას;</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b/>
                <w:bCs/>
                <w:lang w:val="ka-GE"/>
              </w:rPr>
            </w:pPr>
            <w:r>
              <w:rPr>
                <w:rFonts w:ascii="Sylfaen" w:hAnsi="Sylfaen" w:cs="Sylfaen"/>
                <w:lang w:val="ka-GE"/>
              </w:rPr>
              <w:t xml:space="preserve">ინსტრუქტორი მოსწავლეს სთხოვს განაგრძოს ბურთულების დამზადება - გადაიტანოს ბურთულა ერთი ხელიდან მეორეში. </w:t>
            </w:r>
          </w:p>
          <w:p w:rsidR="0069619E" w:rsidRDefault="0069619E">
            <w:pPr>
              <w:autoSpaceDE w:val="0"/>
              <w:autoSpaceDN w:val="0"/>
              <w:adjustRightInd w:val="0"/>
              <w:spacing w:after="0" w:line="240" w:lineRule="auto"/>
              <w:jc w:val="both"/>
              <w:rPr>
                <w:rFonts w:ascii="Sylfaen" w:hAnsi="Sylfaen" w:cs="Sylfaen"/>
                <w:b/>
                <w:bCs/>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გაფრთხილება: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 xml:space="preserve">ყურადღება მიაქციეთ, ხომ არ აქვს ბავშვს ალერგიული რეაქცია;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 xml:space="preserve">დააკვირდით მოსწავლეს  არ ჩაიდოს პირში მიწოდებული მასალა. </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323" w:type="dxa"/>
        <w:tblLayout w:type="fixed"/>
        <w:tblLook w:val="0000"/>
      </w:tblPr>
      <w:tblGrid>
        <w:gridCol w:w="10178"/>
      </w:tblGrid>
      <w:tr w:rsidR="0069619E">
        <w:tblPrEx>
          <w:tblCellMar>
            <w:top w:w="0" w:type="dxa"/>
            <w:bottom w:w="0" w:type="dxa"/>
          </w:tblCellMar>
        </w:tblPrEx>
        <w:trPr>
          <w:trHeight w:val="1"/>
        </w:trPr>
        <w:tc>
          <w:tcPr>
            <w:tcW w:w="1017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კენგურუ</w:t>
            </w:r>
          </w:p>
          <w:p w:rsidR="0069619E" w:rsidRDefault="0069619E">
            <w:pPr>
              <w:autoSpaceDE w:val="0"/>
              <w:autoSpaceDN w:val="0"/>
              <w:adjustRightInd w:val="0"/>
              <w:spacing w:after="0" w:line="240" w:lineRule="auto"/>
              <w:jc w:val="center"/>
              <w:rPr>
                <w:rFonts w:ascii="Sylfaen" w:hAnsi="Sylfaen" w:cs="Sylfaen"/>
                <w:b/>
                <w:bCs/>
                <w:sz w:val="14"/>
                <w:szCs w:val="14"/>
                <w:lang/>
              </w:rPr>
            </w:pP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საშუალო ზომის ბურთი.</w:t>
            </w:r>
          </w:p>
          <w:p w:rsidR="0069619E" w:rsidRDefault="0069619E">
            <w:pPr>
              <w:autoSpaceDE w:val="0"/>
              <w:autoSpaceDN w:val="0"/>
              <w:adjustRightInd w:val="0"/>
              <w:spacing w:after="0" w:line="240" w:lineRule="auto"/>
              <w:jc w:val="both"/>
              <w:rPr>
                <w:rFonts w:ascii="Sylfaen" w:hAnsi="Sylfaen" w:cs="Sylfaen"/>
                <w:sz w:val="14"/>
                <w:szCs w:val="14"/>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სთხოვეთ მოსწავლეს, დადგეს, ჩამოუშვას ხელები და დაიჭიროს ბურთი ფეხებს შუა;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სთხოვეთ მოსწავლეს, იხტუნაოს ორივე ფეხით ისე, რომ ბურთი არ ჩამოუვარდეს;</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საჭიროების შემთხვევაში, გაუწიეთ დახმარება;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ცვალეთ ბურთის ზომა და წონა;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ცვალეთ გასარბენი ადგილის მიმართულება;</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გაიმეორეთ აქტივობა ბურთის გარეშე.</w:t>
            </w:r>
          </w:p>
          <w:p w:rsidR="0069619E" w:rsidRDefault="0069619E">
            <w:pPr>
              <w:autoSpaceDE w:val="0"/>
              <w:autoSpaceDN w:val="0"/>
              <w:adjustRightInd w:val="0"/>
              <w:spacing w:after="0" w:line="240" w:lineRule="auto"/>
              <w:jc w:val="both"/>
              <w:rPr>
                <w:rFonts w:ascii="Sylfaen" w:hAnsi="Sylfaen" w:cs="Sylfaen"/>
                <w:lang/>
              </w:rPr>
            </w:pPr>
          </w:p>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 xml:space="preserve">გაფრთხილება: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ყურადღება მიაქციეთ, რომ ბავშვი არ წაიქცეს;</w:t>
            </w:r>
          </w:p>
          <w:p w:rsidR="0069619E" w:rsidRDefault="0069619E" w:rsidP="0069619E">
            <w:pPr>
              <w:numPr>
                <w:ilvl w:val="0"/>
                <w:numId w:val="1"/>
              </w:numPr>
              <w:autoSpaceDE w:val="0"/>
              <w:autoSpaceDN w:val="0"/>
              <w:adjustRightInd w:val="0"/>
              <w:spacing w:after="0" w:line="240" w:lineRule="auto"/>
              <w:ind w:left="324" w:hanging="360"/>
              <w:jc w:val="both"/>
              <w:rPr>
                <w:rFonts w:ascii="Calibri" w:hAnsi="Calibri" w:cs="Calibri"/>
                <w:lang/>
              </w:rPr>
            </w:pPr>
            <w:r>
              <w:rPr>
                <w:rFonts w:ascii="Sylfaen" w:hAnsi="Sylfaen" w:cs="Sylfaen"/>
                <w:lang w:val="ka-GE"/>
              </w:rPr>
              <w:t>დააკვირდით, ხომ არ არის ბურთი ძალიან მძიმე?!</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178"/>
      </w:tblGrid>
      <w:tr w:rsidR="0069619E">
        <w:tblPrEx>
          <w:tblCellMar>
            <w:top w:w="0" w:type="dxa"/>
            <w:bottom w:w="0" w:type="dxa"/>
          </w:tblCellMar>
        </w:tblPrEx>
        <w:trPr>
          <w:trHeight w:val="1"/>
        </w:trPr>
        <w:tc>
          <w:tcPr>
            <w:tcW w:w="1017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რგოლის სროლა</w:t>
            </w:r>
          </w:p>
          <w:p w:rsidR="0069619E" w:rsidRDefault="0069619E">
            <w:pPr>
              <w:autoSpaceDE w:val="0"/>
              <w:autoSpaceDN w:val="0"/>
              <w:adjustRightInd w:val="0"/>
              <w:spacing w:after="0" w:line="240" w:lineRule="auto"/>
              <w:rPr>
                <w:rFonts w:ascii="Sylfaen" w:hAnsi="Sylfaen" w:cs="Sylfaen"/>
                <w:b/>
                <w:bCs/>
                <w:sz w:val="18"/>
                <w:szCs w:val="18"/>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პლასტმასის რგოლები (ტოტალურად უსინათლო მოსწავლეებისათვის ხმოვანი რგოლები), ხის ჯოხი.</w:t>
            </w:r>
          </w:p>
          <w:p w:rsidR="0069619E" w:rsidRDefault="0069619E">
            <w:pPr>
              <w:autoSpaceDE w:val="0"/>
              <w:autoSpaceDN w:val="0"/>
              <w:adjustRightInd w:val="0"/>
              <w:spacing w:after="0" w:line="240" w:lineRule="auto"/>
              <w:rPr>
                <w:rFonts w:ascii="Sylfaen" w:hAnsi="Sylfaen" w:cs="Sylfaen"/>
                <w:sz w:val="14"/>
                <w:szCs w:val="14"/>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მიეცით მოსწავლეს ხის ჯოხი და სთხოვეთ დაიჭიროს ორივე ხელით;</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ინსტრუქტორი ესვრის მოსწავლეს პლასტმასის რგოლებს;</w:t>
            </w:r>
          </w:p>
          <w:p w:rsidR="0069619E" w:rsidRDefault="0069619E" w:rsidP="0069619E">
            <w:pPr>
              <w:numPr>
                <w:ilvl w:val="0"/>
                <w:numId w:val="1"/>
              </w:numPr>
              <w:autoSpaceDE w:val="0"/>
              <w:autoSpaceDN w:val="0"/>
              <w:adjustRightInd w:val="0"/>
              <w:spacing w:after="0" w:line="240" w:lineRule="auto"/>
              <w:ind w:left="324" w:hanging="360"/>
              <w:jc w:val="both"/>
              <w:rPr>
                <w:rFonts w:ascii="Calibri" w:hAnsi="Calibri" w:cs="Calibri"/>
                <w:lang/>
              </w:rPr>
            </w:pPr>
            <w:r>
              <w:rPr>
                <w:rFonts w:ascii="Sylfaen" w:hAnsi="Sylfaen" w:cs="Sylfaen"/>
                <w:lang w:val="ka-GE"/>
              </w:rPr>
              <w:t xml:space="preserve">მოსწავლე ცდილობს დაიჭიროს რგოლები (ჩამოაცვას რგოლები ჯოხზე) ფეხების გამოძრავების გარეშე. </w:t>
            </w:r>
          </w:p>
        </w:tc>
      </w:tr>
    </w:tbl>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გემოს შეგრძნება:</w:t>
      </w: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გემოს გამოცნობა</w:t>
            </w:r>
          </w:p>
          <w:p w:rsidR="0069619E" w:rsidRDefault="0069619E">
            <w:pPr>
              <w:autoSpaceDE w:val="0"/>
              <w:autoSpaceDN w:val="0"/>
              <w:adjustRightInd w:val="0"/>
              <w:spacing w:after="0" w:line="240" w:lineRule="auto"/>
              <w:jc w:val="center"/>
              <w:rPr>
                <w:rFonts w:ascii="Sylfaen" w:hAnsi="Sylfaen" w:cs="Sylfaen"/>
                <w:b/>
                <w:bCs/>
                <w:sz w:val="18"/>
                <w:szCs w:val="18"/>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მიზანი: </w:t>
            </w:r>
            <w:r>
              <w:rPr>
                <w:rFonts w:ascii="Sylfaen" w:hAnsi="Sylfaen" w:cs="Sylfaen"/>
                <w:lang w:val="ka-GE"/>
              </w:rPr>
              <w:t>გემოს იდენტიფიკაცია.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 xml:space="preserve">მასალა: </w:t>
            </w:r>
            <w:r>
              <w:rPr>
                <w:rFonts w:ascii="Sylfaen" w:hAnsi="Sylfaen" w:cs="Sylfaen"/>
                <w:lang w:val="ka-GE"/>
              </w:rPr>
              <w:t>სხვადასხვა  საკვები პროდუქტი: მწარე, მჟავე, ტკბილი, მარილიანი.</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დააწვეთეთ ბავშვს ენაზე სხვადასხვა გემოს ნივთიერება და სთხოვეთ, აღწეროს, რისი გემო აქვს მას: ტკბილია, მწარეა თუ ა. შ.;</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თავდაპირველად, საჭიროების შემთხვევაში, თავად დაუსახელეთ გემო ბავშვს;</w:t>
            </w:r>
          </w:p>
          <w:p w:rsidR="0069619E" w:rsidRDefault="0069619E" w:rsidP="0069619E">
            <w:pPr>
              <w:numPr>
                <w:ilvl w:val="0"/>
                <w:numId w:val="1"/>
              </w:numPr>
              <w:autoSpaceDE w:val="0"/>
              <w:autoSpaceDN w:val="0"/>
              <w:adjustRightInd w:val="0"/>
              <w:spacing w:after="0" w:line="240" w:lineRule="auto"/>
              <w:ind w:left="344" w:hanging="360"/>
              <w:jc w:val="both"/>
              <w:rPr>
                <w:rFonts w:ascii="Sylfaen" w:hAnsi="Sylfaen" w:cs="Sylfaen"/>
                <w:lang w:val="ka-GE"/>
              </w:rPr>
            </w:pPr>
            <w:r>
              <w:rPr>
                <w:rFonts w:ascii="Sylfaen" w:hAnsi="Sylfaen" w:cs="Sylfaen"/>
                <w:lang w:val="ka-GE"/>
              </w:rPr>
              <w:t>სთხოვეთ ბავშვს ჩამოთვალოს რომელიმე გემოს საკვები, მაგ.: ტკბილი, მჟავე, მარილიანი და ა.შ.;</w:t>
            </w:r>
          </w:p>
          <w:p w:rsidR="0069619E" w:rsidRDefault="0069619E" w:rsidP="0069619E">
            <w:pPr>
              <w:numPr>
                <w:ilvl w:val="0"/>
                <w:numId w:val="1"/>
              </w:numPr>
              <w:autoSpaceDE w:val="0"/>
              <w:autoSpaceDN w:val="0"/>
              <w:adjustRightInd w:val="0"/>
              <w:spacing w:after="0" w:line="240" w:lineRule="auto"/>
              <w:ind w:left="344" w:hanging="360"/>
              <w:jc w:val="both"/>
              <w:rPr>
                <w:rFonts w:ascii="Calibri" w:hAnsi="Calibri" w:cs="Calibri"/>
                <w:lang/>
              </w:rPr>
            </w:pPr>
            <w:r>
              <w:rPr>
                <w:rFonts w:ascii="Sylfaen" w:hAnsi="Sylfaen" w:cs="Sylfaen"/>
                <w:lang w:val="ka-GE"/>
              </w:rPr>
              <w:t xml:space="preserve">თავდაპირველად, თუ ბავშვი თავად ვერ ახერხებს საკვების ჩამოთვლას, შეგიძლიათ, გაასინჯოთ საკვები და სთხოვოთ, აღწეროს მისი გემო და დაასახელოს პროდუქტი. </w:t>
            </w:r>
          </w:p>
        </w:tc>
      </w:tr>
    </w:tbl>
    <w:p w:rsidR="0069619E" w:rsidRDefault="0069619E" w:rsidP="0069619E">
      <w:pPr>
        <w:autoSpaceDE w:val="0"/>
        <w:autoSpaceDN w:val="0"/>
        <w:adjustRightInd w:val="0"/>
        <w:spacing w:line="240" w:lineRule="auto"/>
        <w:rPr>
          <w:rFonts w:ascii="Sylfaen" w:hAnsi="Sylfaen" w:cs="Sylfaen"/>
          <w:b/>
          <w:bCs/>
          <w:lang/>
        </w:rPr>
      </w:pPr>
    </w:p>
    <w:p w:rsidR="0069619E" w:rsidRDefault="0069619E" w:rsidP="0069619E">
      <w:pPr>
        <w:autoSpaceDE w:val="0"/>
        <w:autoSpaceDN w:val="0"/>
        <w:adjustRightInd w:val="0"/>
        <w:spacing w:line="240" w:lineRule="auto"/>
        <w:rPr>
          <w:rFonts w:ascii="Sylfaen" w:hAnsi="Sylfaen" w:cs="Sylfaen"/>
          <w:b/>
          <w:bCs/>
          <w:lang/>
        </w:rPr>
      </w:pPr>
    </w:p>
    <w:p w:rsidR="0069619E" w:rsidRDefault="0069619E" w:rsidP="0069619E">
      <w:pPr>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სუნის შეგრძნება:</w:t>
      </w:r>
    </w:p>
    <w:tbl>
      <w:tblPr>
        <w:tblW w:w="0" w:type="auto"/>
        <w:tblInd w:w="-323" w:type="dxa"/>
        <w:tblLayout w:type="fixed"/>
        <w:tblLook w:val="0000"/>
      </w:tblPr>
      <w:tblGrid>
        <w:gridCol w:w="10178"/>
      </w:tblGrid>
      <w:tr w:rsidR="0069619E">
        <w:tblPrEx>
          <w:tblCellMar>
            <w:top w:w="0" w:type="dxa"/>
            <w:bottom w:w="0" w:type="dxa"/>
          </w:tblCellMar>
        </w:tblPrEx>
        <w:trPr>
          <w:trHeight w:val="1"/>
        </w:trPr>
        <w:tc>
          <w:tcPr>
            <w:tcW w:w="1017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center"/>
              <w:rPr>
                <w:rFonts w:ascii="Sylfaen" w:hAnsi="Sylfaen" w:cs="Sylfaen"/>
                <w:b/>
                <w:bCs/>
                <w:lang w:val="ka-GE"/>
              </w:rPr>
            </w:pPr>
            <w:r>
              <w:rPr>
                <w:rFonts w:ascii="Sylfaen" w:hAnsi="Sylfaen" w:cs="Sylfaen"/>
                <w:b/>
                <w:bCs/>
                <w:lang w:val="ka-GE"/>
              </w:rPr>
              <w:t>გამოიცანი სუნი</w:t>
            </w:r>
          </w:p>
          <w:p w:rsidR="0069619E" w:rsidRDefault="0069619E">
            <w:pPr>
              <w:autoSpaceDE w:val="0"/>
              <w:autoSpaceDN w:val="0"/>
              <w:adjustRightInd w:val="0"/>
              <w:spacing w:after="0" w:line="240" w:lineRule="auto"/>
              <w:jc w:val="center"/>
              <w:rPr>
                <w:rFonts w:ascii="Sylfaen" w:hAnsi="Sylfaen" w:cs="Sylfaen"/>
                <w:b/>
                <w:bCs/>
                <w:lang/>
              </w:rPr>
            </w:pP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მიზანი:</w:t>
            </w:r>
            <w:r>
              <w:rPr>
                <w:rFonts w:ascii="Sylfaen" w:hAnsi="Sylfaen" w:cs="Sylfaen"/>
                <w:lang w:val="ka-GE"/>
              </w:rPr>
              <w:t xml:space="preserve"> სუნის იდენტიფიკაცია.</w:t>
            </w:r>
          </w:p>
          <w:p w:rsidR="0069619E" w:rsidRDefault="0069619E">
            <w:pPr>
              <w:autoSpaceDE w:val="0"/>
              <w:autoSpaceDN w:val="0"/>
              <w:adjustRightInd w:val="0"/>
              <w:spacing w:after="0" w:line="240" w:lineRule="auto"/>
              <w:rPr>
                <w:rFonts w:ascii="Sylfaen" w:hAnsi="Sylfaen" w:cs="Sylfaen"/>
                <w:lang w:val="ka-GE"/>
              </w:rPr>
            </w:pPr>
            <w:r>
              <w:rPr>
                <w:rFonts w:ascii="Sylfaen" w:hAnsi="Sylfaen" w:cs="Sylfaen"/>
                <w:b/>
                <w:bCs/>
                <w:lang w:val="ka-GE"/>
              </w:rPr>
              <w:t>მასალა:</w:t>
            </w:r>
            <w:r>
              <w:rPr>
                <w:rFonts w:ascii="Sylfaen" w:hAnsi="Sylfaen" w:cs="Sylfaen"/>
                <w:lang w:val="ka-GE"/>
              </w:rPr>
              <w:t xml:space="preserve"> სხვადასხვა პროდუქტი სხვადასხვა სუნით: სუნამო, საკვები, ჰიგიენური საშუალებები.</w:t>
            </w:r>
          </w:p>
          <w:p w:rsidR="0069619E" w:rsidRDefault="0069619E">
            <w:pPr>
              <w:autoSpaceDE w:val="0"/>
              <w:autoSpaceDN w:val="0"/>
              <w:adjustRightInd w:val="0"/>
              <w:spacing w:after="0" w:line="240" w:lineRule="auto"/>
              <w:rPr>
                <w:rFonts w:ascii="Sylfaen" w:hAnsi="Sylfaen" w:cs="Sylfaen"/>
                <w:lang/>
              </w:rPr>
            </w:pPr>
          </w:p>
          <w:p w:rsidR="0069619E" w:rsidRDefault="0069619E">
            <w:pPr>
              <w:autoSpaceDE w:val="0"/>
              <w:autoSpaceDN w:val="0"/>
              <w:adjustRightInd w:val="0"/>
              <w:spacing w:after="0" w:line="240" w:lineRule="auto"/>
              <w:rPr>
                <w:rFonts w:ascii="Sylfaen" w:hAnsi="Sylfaen" w:cs="Sylfaen"/>
                <w:b/>
                <w:bCs/>
                <w:lang w:val="ka-GE"/>
              </w:rPr>
            </w:pPr>
            <w:r>
              <w:rPr>
                <w:rFonts w:ascii="Sylfaen" w:hAnsi="Sylfaen" w:cs="Sylfaen"/>
                <w:b/>
                <w:bCs/>
                <w:lang w:val="ka-GE"/>
              </w:rPr>
              <w:t xml:space="preserve">პროცედურა: </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აყნოსვინეთ ბავშვს სხვადასხვა სუნის მქონე პროდუქტი და სთხოვეთ, აღწეროს, რისი სუნი აქვს პროდუქტს;</w:t>
            </w:r>
          </w:p>
          <w:p w:rsidR="0069619E" w:rsidRDefault="0069619E" w:rsidP="0069619E">
            <w:pPr>
              <w:numPr>
                <w:ilvl w:val="0"/>
                <w:numId w:val="1"/>
              </w:numPr>
              <w:autoSpaceDE w:val="0"/>
              <w:autoSpaceDN w:val="0"/>
              <w:adjustRightInd w:val="0"/>
              <w:spacing w:after="0" w:line="240" w:lineRule="auto"/>
              <w:ind w:left="324" w:hanging="360"/>
              <w:jc w:val="both"/>
              <w:rPr>
                <w:rFonts w:ascii="Sylfaen" w:hAnsi="Sylfaen" w:cs="Sylfaen"/>
                <w:lang w:val="ka-GE"/>
              </w:rPr>
            </w:pPr>
            <w:r>
              <w:rPr>
                <w:rFonts w:ascii="Sylfaen" w:hAnsi="Sylfaen" w:cs="Sylfaen"/>
                <w:lang w:val="ka-GE"/>
              </w:rPr>
              <w:t>თავდაპირველად, საჭიროების შემთხვევაში, თავად დაუსახელეთ ბავშვს იმ პროდუქტის სახელი, რომლის სუნიც შეიგრძნო.</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207"/>
      </w:tblGrid>
      <w:tr w:rsidR="0069619E">
        <w:tblPrEx>
          <w:tblCellMar>
            <w:top w:w="0" w:type="dxa"/>
            <w:bottom w:w="0" w:type="dxa"/>
          </w:tblCellMar>
        </w:tblPrEx>
        <w:trPr>
          <w:trHeight w:val="1"/>
        </w:trPr>
        <w:tc>
          <w:tcPr>
            <w:tcW w:w="1020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142"/>
              </w:tabs>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დამოუკიდებელი ცხოვრება</w:t>
            </w:r>
          </w:p>
          <w:p w:rsidR="0069619E" w:rsidRDefault="0069619E">
            <w:pPr>
              <w:tabs>
                <w:tab w:val="left" w:pos="142"/>
              </w:tabs>
              <w:autoSpaceDE w:val="0"/>
              <w:autoSpaceDN w:val="0"/>
              <w:adjustRightInd w:val="0"/>
              <w:spacing w:after="0" w:line="240" w:lineRule="auto"/>
              <w:jc w:val="both"/>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142"/>
              </w:tabs>
              <w:autoSpaceDE w:val="0"/>
              <w:autoSpaceDN w:val="0"/>
              <w:adjustRightInd w:val="0"/>
              <w:spacing w:after="0" w:line="240" w:lineRule="auto"/>
              <w:jc w:val="both"/>
              <w:rPr>
                <w:rFonts w:ascii="Sylfaen" w:hAnsi="Sylfaen" w:cs="Sylfaen"/>
                <w:lang/>
              </w:rPr>
            </w:pPr>
          </w:p>
          <w:p w:rsidR="0069619E" w:rsidRDefault="0069619E" w:rsidP="0069619E">
            <w:pPr>
              <w:numPr>
                <w:ilvl w:val="0"/>
                <w:numId w:val="1"/>
              </w:numPr>
              <w:tabs>
                <w:tab w:val="left" w:pos="142"/>
              </w:tabs>
              <w:autoSpaceDE w:val="0"/>
              <w:autoSpaceDN w:val="0"/>
              <w:adjustRightInd w:val="0"/>
              <w:spacing w:after="0" w:line="240" w:lineRule="auto"/>
              <w:ind w:left="459" w:hanging="360"/>
              <w:jc w:val="both"/>
              <w:rPr>
                <w:rFonts w:ascii="Sylfaen" w:hAnsi="Sylfaen" w:cs="Sylfaen"/>
                <w:lang w:val="ka-GE"/>
              </w:rPr>
            </w:pPr>
            <w:r>
              <w:rPr>
                <w:rFonts w:ascii="Sylfaen" w:hAnsi="Sylfaen" w:cs="Sylfaen"/>
                <w:lang w:val="ka-GE"/>
              </w:rPr>
              <w:t>მოათავსოს ერთი ხელი სკამის საზურგეზე;</w:t>
            </w:r>
          </w:p>
          <w:p w:rsidR="0069619E" w:rsidRDefault="0069619E" w:rsidP="0069619E">
            <w:pPr>
              <w:numPr>
                <w:ilvl w:val="0"/>
                <w:numId w:val="1"/>
              </w:numPr>
              <w:tabs>
                <w:tab w:val="left" w:pos="142"/>
              </w:tabs>
              <w:autoSpaceDE w:val="0"/>
              <w:autoSpaceDN w:val="0"/>
              <w:adjustRightInd w:val="0"/>
              <w:spacing w:after="0" w:line="240" w:lineRule="auto"/>
              <w:ind w:left="459" w:hanging="360"/>
              <w:jc w:val="both"/>
              <w:rPr>
                <w:rFonts w:ascii="Sylfaen" w:hAnsi="Sylfaen" w:cs="Sylfaen"/>
                <w:lang w:val="ka-GE"/>
              </w:rPr>
            </w:pPr>
            <w:r>
              <w:rPr>
                <w:rFonts w:ascii="Sylfaen" w:hAnsi="Sylfaen" w:cs="Sylfaen"/>
                <w:lang w:val="ka-GE"/>
              </w:rPr>
              <w:t>თავისუფალი ხელის საშუალებით მოსინჯოს სკამის სახელური ან დასაჯდომი ნაწილი, რათა განსაზღვროს დაკავებულია თუ არა სკამი;</w:t>
            </w:r>
          </w:p>
          <w:p w:rsidR="0069619E" w:rsidRDefault="0069619E" w:rsidP="0069619E">
            <w:pPr>
              <w:numPr>
                <w:ilvl w:val="0"/>
                <w:numId w:val="1"/>
              </w:numPr>
              <w:tabs>
                <w:tab w:val="left" w:pos="142"/>
              </w:tabs>
              <w:autoSpaceDE w:val="0"/>
              <w:autoSpaceDN w:val="0"/>
              <w:adjustRightInd w:val="0"/>
              <w:spacing w:after="0" w:line="240" w:lineRule="auto"/>
              <w:ind w:left="459" w:hanging="360"/>
              <w:jc w:val="both"/>
              <w:rPr>
                <w:rFonts w:ascii="Sylfaen" w:hAnsi="Sylfaen" w:cs="Sylfaen"/>
                <w:lang w:val="ka-GE"/>
              </w:rPr>
            </w:pPr>
            <w:r>
              <w:rPr>
                <w:rFonts w:ascii="Sylfaen" w:hAnsi="Sylfaen" w:cs="Sylfaen"/>
                <w:lang w:val="ka-GE"/>
              </w:rPr>
              <w:t>მოუაროს სკამს წინიდან, დადგეს ზურგით სკამისკენ, მოიხაროს, დაეყრდნოს სკამის დასაჯდომის კუთხეს ერთი ხელით და ჩამოჯდეს;</w:t>
            </w:r>
          </w:p>
          <w:p w:rsidR="0069619E" w:rsidRDefault="0069619E" w:rsidP="0069619E">
            <w:pPr>
              <w:numPr>
                <w:ilvl w:val="0"/>
                <w:numId w:val="1"/>
              </w:numPr>
              <w:tabs>
                <w:tab w:val="left" w:pos="142"/>
              </w:tabs>
              <w:autoSpaceDE w:val="0"/>
              <w:autoSpaceDN w:val="0"/>
              <w:adjustRightInd w:val="0"/>
              <w:spacing w:after="0" w:line="240" w:lineRule="auto"/>
              <w:ind w:left="459" w:hanging="360"/>
              <w:jc w:val="both"/>
              <w:rPr>
                <w:rFonts w:ascii="Sylfaen" w:hAnsi="Sylfaen" w:cs="Sylfaen"/>
                <w:lang w:val="ka-GE"/>
              </w:rPr>
            </w:pPr>
            <w:r>
              <w:rPr>
                <w:rFonts w:ascii="Sylfaen" w:hAnsi="Sylfaen" w:cs="Sylfaen"/>
                <w:lang w:val="ka-GE"/>
              </w:rPr>
              <w:t>დაჯდეს სკამის შუა ნაწილში, დააყრდნოს ფეხები იატაკს და მაგიდის კიდის მეშვეობით გასწორდეს;</w:t>
            </w:r>
          </w:p>
          <w:p w:rsidR="0069619E" w:rsidRDefault="0069619E" w:rsidP="0069619E">
            <w:pPr>
              <w:numPr>
                <w:ilvl w:val="0"/>
                <w:numId w:val="1"/>
              </w:numPr>
              <w:tabs>
                <w:tab w:val="left" w:pos="142"/>
              </w:tabs>
              <w:autoSpaceDE w:val="0"/>
              <w:autoSpaceDN w:val="0"/>
              <w:adjustRightInd w:val="0"/>
              <w:spacing w:after="0" w:line="240" w:lineRule="auto"/>
              <w:ind w:left="459" w:hanging="360"/>
              <w:jc w:val="both"/>
              <w:rPr>
                <w:rFonts w:ascii="Sylfaen" w:hAnsi="Sylfaen" w:cs="Sylfaen"/>
                <w:lang w:val="ka-GE"/>
              </w:rPr>
            </w:pPr>
            <w:r>
              <w:rPr>
                <w:rFonts w:ascii="Sylfaen" w:hAnsi="Sylfaen" w:cs="Sylfaen"/>
                <w:lang w:val="ka-GE"/>
              </w:rPr>
              <w:t>აუხსენით, სად რა არის მოთავსებული თეფშზე. ასწავლეთ:</w:t>
            </w:r>
          </w:p>
          <w:p w:rsidR="0069619E" w:rsidRDefault="0069619E">
            <w:pPr>
              <w:tabs>
                <w:tab w:val="left" w:pos="142"/>
              </w:tabs>
              <w:autoSpaceDE w:val="0"/>
              <w:autoSpaceDN w:val="0"/>
              <w:adjustRightInd w:val="0"/>
              <w:spacing w:after="0" w:line="240" w:lineRule="auto"/>
              <w:jc w:val="both"/>
              <w:rPr>
                <w:rFonts w:ascii="Sylfaen" w:hAnsi="Sylfaen" w:cs="Sylfaen"/>
                <w:lang w:val="ka-GE"/>
              </w:rPr>
            </w:pPr>
            <w:r>
              <w:rPr>
                <w:rFonts w:ascii="Sylfaen" w:hAnsi="Sylfaen" w:cs="Sylfaen"/>
                <w:lang w:val="ka-GE"/>
              </w:rPr>
              <w:t>თეფშის ადგილმდებარეობის განსასაზღვრად,  მოხაროს ხელები და თითები, მიიტანოს მაგიდის  მოპირდაპირე მხარეს,  მაგიდის ზედაპირზე და ამოძრაოს თითები ნაზად, იქამდე, ვიდრე  არ შეეხება თეფშს;</w:t>
            </w:r>
          </w:p>
          <w:p w:rsidR="0069619E" w:rsidRDefault="0069619E" w:rsidP="0069619E">
            <w:pPr>
              <w:numPr>
                <w:ilvl w:val="0"/>
                <w:numId w:val="1"/>
              </w:numPr>
              <w:tabs>
                <w:tab w:val="left" w:pos="142"/>
              </w:tabs>
              <w:autoSpaceDE w:val="0"/>
              <w:autoSpaceDN w:val="0"/>
              <w:adjustRightInd w:val="0"/>
              <w:spacing w:after="0" w:line="240" w:lineRule="auto"/>
              <w:ind w:left="459" w:hanging="360"/>
              <w:jc w:val="both"/>
              <w:rPr>
                <w:rFonts w:ascii="Sylfaen" w:hAnsi="Sylfaen" w:cs="Sylfaen"/>
                <w:lang w:val="ka-GE"/>
              </w:rPr>
            </w:pPr>
            <w:r>
              <w:rPr>
                <w:rFonts w:ascii="Sylfaen" w:hAnsi="Sylfaen" w:cs="Sylfaen"/>
                <w:lang w:val="ka-GE"/>
              </w:rPr>
              <w:t xml:space="preserve">გამოიყენოს თეფში საორიენტაციოდ, მოძებნოს დანა-ჩანგალი თეფშის მარჯვნივ და მარცხნივ, </w:t>
            </w:r>
            <w:r>
              <w:rPr>
                <w:rFonts w:ascii="Sylfaen" w:hAnsi="Sylfaen" w:cs="Sylfaen"/>
                <w:lang w:val="ka-GE"/>
              </w:rPr>
              <w:lastRenderedPageBreak/>
              <w:t>თითების მოძრაობით;</w:t>
            </w:r>
          </w:p>
          <w:p w:rsidR="0069619E" w:rsidRDefault="0069619E" w:rsidP="0069619E">
            <w:pPr>
              <w:numPr>
                <w:ilvl w:val="0"/>
                <w:numId w:val="1"/>
              </w:numPr>
              <w:tabs>
                <w:tab w:val="left" w:pos="142"/>
              </w:tabs>
              <w:autoSpaceDE w:val="0"/>
              <w:autoSpaceDN w:val="0"/>
              <w:adjustRightInd w:val="0"/>
              <w:spacing w:after="0" w:line="240" w:lineRule="auto"/>
              <w:ind w:left="459" w:hanging="360"/>
              <w:jc w:val="both"/>
              <w:rPr>
                <w:rFonts w:ascii="Sylfaen" w:hAnsi="Sylfaen" w:cs="Sylfaen"/>
                <w:lang w:val="ka-GE"/>
              </w:rPr>
            </w:pPr>
            <w:r>
              <w:rPr>
                <w:rFonts w:ascii="Sylfaen" w:hAnsi="Sylfaen" w:cs="Sylfaen"/>
                <w:lang w:val="ka-GE"/>
              </w:rPr>
              <w:t>მოხრილი ხელით და თითებით გაჰყვეს თეფშის მარჯვენა მხარეს, გაშალოს მკლავი და თითები თანდათანობით და ამოძრაოს თეფშის მარჯვენა მხარეს, ფინჯნის ან ჭიქის ადგილმდებარეობის განსასაზღვრად;</w:t>
            </w:r>
          </w:p>
          <w:p w:rsidR="0069619E" w:rsidRDefault="0069619E" w:rsidP="0069619E">
            <w:pPr>
              <w:numPr>
                <w:ilvl w:val="0"/>
                <w:numId w:val="1"/>
              </w:numPr>
              <w:tabs>
                <w:tab w:val="left" w:pos="142"/>
              </w:tabs>
              <w:autoSpaceDE w:val="0"/>
              <w:autoSpaceDN w:val="0"/>
              <w:adjustRightInd w:val="0"/>
              <w:spacing w:after="0" w:line="240" w:lineRule="auto"/>
              <w:ind w:left="459" w:hanging="360"/>
              <w:jc w:val="both"/>
              <w:rPr>
                <w:rFonts w:ascii="Sylfaen" w:hAnsi="Sylfaen" w:cs="Sylfaen"/>
                <w:lang w:val="ka-GE"/>
              </w:rPr>
            </w:pPr>
            <w:r>
              <w:rPr>
                <w:rFonts w:ascii="Sylfaen" w:hAnsi="Sylfaen" w:cs="Sylfaen"/>
                <w:lang w:val="ka-GE"/>
              </w:rPr>
              <w:t>გამოიყენოს იგივე ტექნიკა მარცხენა ხელით პურის თეფშის ადგილმდებარეობის განსასაზღვრად;</w:t>
            </w:r>
          </w:p>
          <w:p w:rsidR="0069619E" w:rsidRDefault="0069619E">
            <w:pPr>
              <w:tabs>
                <w:tab w:val="left" w:pos="142"/>
              </w:tabs>
              <w:autoSpaceDE w:val="0"/>
              <w:autoSpaceDN w:val="0"/>
              <w:adjustRightInd w:val="0"/>
              <w:spacing w:after="0" w:line="240" w:lineRule="auto"/>
              <w:jc w:val="both"/>
              <w:rPr>
                <w:rFonts w:ascii="Calibri" w:hAnsi="Calibri" w:cs="Calibri"/>
                <w:lang/>
              </w:rPr>
            </w:pPr>
          </w:p>
        </w:tc>
      </w:tr>
    </w:tbl>
    <w:p w:rsidR="0069619E" w:rsidRDefault="0069619E" w:rsidP="0069619E">
      <w:pPr>
        <w:tabs>
          <w:tab w:val="left" w:pos="426"/>
        </w:tabs>
        <w:autoSpaceDE w:val="0"/>
        <w:autoSpaceDN w:val="0"/>
        <w:adjustRightInd w:val="0"/>
        <w:spacing w:line="240" w:lineRule="auto"/>
        <w:jc w:val="both"/>
        <w:rPr>
          <w:rFonts w:ascii="Sylfaen" w:hAnsi="Sylfaen" w:cs="Sylfaen"/>
          <w:lang/>
        </w:rPr>
      </w:pPr>
    </w:p>
    <w:tbl>
      <w:tblPr>
        <w:tblW w:w="0" w:type="auto"/>
        <w:tblInd w:w="-323" w:type="dxa"/>
        <w:tblLayout w:type="fixed"/>
        <w:tblLook w:val="0000"/>
      </w:tblPr>
      <w:tblGrid>
        <w:gridCol w:w="10349"/>
      </w:tblGrid>
      <w:tr w:rsidR="0069619E">
        <w:tblPrEx>
          <w:tblCellMar>
            <w:top w:w="0" w:type="dxa"/>
            <w:bottom w:w="0" w:type="dxa"/>
          </w:tblCellMar>
        </w:tblPrEx>
        <w:trPr>
          <w:trHeight w:val="699"/>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both"/>
              <w:rPr>
                <w:rFonts w:ascii="Sylfaen" w:hAnsi="Sylfaen" w:cs="Sylfaen"/>
                <w:lang/>
              </w:rPr>
            </w:pP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გამოიყენოს თეფში საორიენტაციოდ, შეეხოს თეფშზე განთავსებულ საკვებს პერპენდიკულარულ მდგომარეობაში მყოფი ჩანგლის კბილებით, სათითაოდ შეეხოს საკვებს ჩანგლით, საათის ისრის მიმართულებით (6 საათი, 9 საათი, 12 საათი და 3 საათი), განსაზღვროს საკვები სტრუქტურისგემოს მიხედვით (საჭიროების შემთხვევაში, შესაძლოა,  ჩანგლის პირთან მიტანით);</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 xml:space="preserve">შემოატრიალოს თეფში ისე, რომ ხორცი მოხვდეს 6 საათის პოზიციაში (განსაკუთრებით, იმ შემთხვევაში, თუ საჭიროა ხორცის დაჭრა); </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Calibri" w:hAnsi="Calibri" w:cs="Calibri"/>
                <w:lang/>
              </w:rPr>
            </w:pPr>
            <w:r>
              <w:rPr>
                <w:rFonts w:ascii="Sylfaen" w:hAnsi="Sylfaen" w:cs="Sylfaen"/>
                <w:lang w:val="ka-GE"/>
              </w:rPr>
              <w:t>ან შეატრიალოს თეფში ისე, რომ ძირითადი გარნირი (მაგ.:  კარტოფილის პიურე) მოხვდეს მისგან მოშორებით - მოპირდაპირე მხარეს/თეფშის ზედა კუთხეში. ამ შემთხვევაში, ბავშვი გარნირს დაიხმარს/გამოიყენებს სხვა საკვების ასაღებად. მაგ.: მისწევს ბარდას/ლობიოს პიურესკენ, რათა უფრო ადვილად შეძლოს მისი ჩანგალზე მოთავსება.</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614"/>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დასხმა</w:t>
            </w:r>
          </w:p>
          <w:p w:rsidR="0069619E" w:rsidRDefault="0069619E">
            <w:pPr>
              <w:tabs>
                <w:tab w:val="left" w:pos="142"/>
              </w:tabs>
              <w:autoSpaceDE w:val="0"/>
              <w:autoSpaceDN w:val="0"/>
              <w:adjustRightInd w:val="0"/>
              <w:spacing w:after="0" w:line="240" w:lineRule="auto"/>
              <w:jc w:val="both"/>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142"/>
              </w:tabs>
              <w:autoSpaceDE w:val="0"/>
              <w:autoSpaceDN w:val="0"/>
              <w:adjustRightInd w:val="0"/>
              <w:spacing w:after="0" w:line="240" w:lineRule="auto"/>
              <w:jc w:val="both"/>
              <w:rPr>
                <w:rFonts w:ascii="Sylfaen" w:hAnsi="Sylfaen" w:cs="Sylfaen"/>
                <w:b/>
                <w:bCs/>
                <w:lang/>
              </w:rPr>
            </w:pPr>
          </w:p>
          <w:p w:rsidR="0069619E" w:rsidRDefault="0069619E" w:rsidP="0069619E">
            <w:pPr>
              <w:numPr>
                <w:ilvl w:val="0"/>
                <w:numId w:val="1"/>
              </w:numPr>
              <w:autoSpaceDE w:val="0"/>
              <w:autoSpaceDN w:val="0"/>
              <w:adjustRightInd w:val="0"/>
              <w:spacing w:line="240" w:lineRule="auto"/>
              <w:ind w:left="294" w:hanging="271"/>
              <w:jc w:val="both"/>
              <w:rPr>
                <w:rFonts w:ascii="Sylfaen" w:hAnsi="Sylfaen" w:cs="Sylfaen"/>
                <w:lang w:val="ka-GE"/>
              </w:rPr>
            </w:pPr>
            <w:r>
              <w:rPr>
                <w:rFonts w:ascii="Sylfaen" w:hAnsi="Sylfaen" w:cs="Sylfaen"/>
                <w:lang w:val="ka-GE"/>
              </w:rPr>
              <w:t>აჩვენეთ ბავშვს სხვადასხვა ზომის, ფორმის და შემადგენლობის ჭიქა/ფინჯანი (პლასტმასის, შუშის, კერამიკის, მუყაოს და ა. შ);</w:t>
            </w:r>
          </w:p>
          <w:p w:rsidR="0069619E" w:rsidRDefault="0069619E" w:rsidP="0069619E">
            <w:pPr>
              <w:numPr>
                <w:ilvl w:val="0"/>
                <w:numId w:val="1"/>
              </w:numPr>
              <w:autoSpaceDE w:val="0"/>
              <w:autoSpaceDN w:val="0"/>
              <w:adjustRightInd w:val="0"/>
              <w:spacing w:line="240" w:lineRule="auto"/>
              <w:ind w:left="294" w:hanging="271"/>
              <w:jc w:val="both"/>
              <w:rPr>
                <w:rFonts w:ascii="Sylfaen" w:hAnsi="Sylfaen" w:cs="Sylfaen"/>
                <w:lang w:val="ka-GE"/>
              </w:rPr>
            </w:pPr>
            <w:r>
              <w:rPr>
                <w:rFonts w:ascii="Sylfaen" w:hAnsi="Sylfaen" w:cs="Sylfaen"/>
                <w:lang w:val="ka-GE"/>
              </w:rPr>
              <w:t>მიეცით საშუალება, ტაქტილურად შეისწავლოს თითოეული მათგანი. ასევე, მოასმენინეთ, როგორ ხმას გამოსცემს თითოეული მათგანი მაგიდაზე დადგმისას, კედელზე ჩანგლით ან კოვზით დაკაკუნებისას;</w:t>
            </w:r>
          </w:p>
          <w:p w:rsidR="0069619E" w:rsidRDefault="0069619E" w:rsidP="0069619E">
            <w:pPr>
              <w:numPr>
                <w:ilvl w:val="0"/>
                <w:numId w:val="1"/>
              </w:numPr>
              <w:autoSpaceDE w:val="0"/>
              <w:autoSpaceDN w:val="0"/>
              <w:adjustRightInd w:val="0"/>
              <w:spacing w:line="240" w:lineRule="auto"/>
              <w:ind w:left="294" w:hanging="271"/>
              <w:jc w:val="both"/>
              <w:rPr>
                <w:rFonts w:ascii="Sylfaen" w:hAnsi="Sylfaen" w:cs="Sylfaen"/>
                <w:lang w:val="ka-GE"/>
              </w:rPr>
            </w:pPr>
            <w:r>
              <w:rPr>
                <w:rFonts w:ascii="Sylfaen" w:hAnsi="Sylfaen" w:cs="Sylfaen"/>
                <w:lang w:val="ka-GE"/>
              </w:rPr>
              <w:t xml:space="preserve">გააცანით თითოეული მათგანის  დასახელება და აუხსენით მათი დანიშნულება მარტივი და გასაგები ენით,  კერძოდ, რომ ისინი გამოიყენება წყლის, რძის, ჩაის, ყავის, წვენისთვის, ასევე აუხსენით, რომელი მათგანია ცხელი  და რომელი ცივი სასმელისთვის; </w:t>
            </w:r>
          </w:p>
          <w:p w:rsidR="0069619E" w:rsidRDefault="0069619E" w:rsidP="0069619E">
            <w:pPr>
              <w:numPr>
                <w:ilvl w:val="0"/>
                <w:numId w:val="1"/>
              </w:numPr>
              <w:autoSpaceDE w:val="0"/>
              <w:autoSpaceDN w:val="0"/>
              <w:adjustRightInd w:val="0"/>
              <w:spacing w:line="240" w:lineRule="auto"/>
              <w:ind w:left="294" w:hanging="271"/>
              <w:jc w:val="both"/>
              <w:rPr>
                <w:rFonts w:ascii="Sylfaen" w:hAnsi="Sylfaen" w:cs="Sylfaen"/>
                <w:lang w:val="ka-GE"/>
              </w:rPr>
            </w:pPr>
            <w:r>
              <w:rPr>
                <w:rFonts w:ascii="Sylfaen" w:hAnsi="Sylfaen" w:cs="Sylfaen"/>
                <w:lang w:val="ka-GE"/>
              </w:rPr>
              <w:t xml:space="preserve">ამის შემდეგ, მოასმენინეთ, როგორ ხმას გამოსცემს თითოეული მათგანი, როდესაც სხვადასხვა სახის სითხეს ასხამთ, მაგ.: შუშის და მუყაოს ჭიქებში ჩასხმისას, როგორ იცვლება წყლის ხმა; </w:t>
            </w:r>
          </w:p>
          <w:p w:rsidR="0069619E" w:rsidRDefault="0069619E" w:rsidP="0069619E">
            <w:pPr>
              <w:numPr>
                <w:ilvl w:val="0"/>
                <w:numId w:val="1"/>
              </w:numPr>
              <w:autoSpaceDE w:val="0"/>
              <w:autoSpaceDN w:val="0"/>
              <w:adjustRightInd w:val="0"/>
              <w:spacing w:line="240" w:lineRule="auto"/>
              <w:ind w:left="294" w:hanging="271"/>
              <w:jc w:val="both"/>
              <w:rPr>
                <w:rFonts w:ascii="Sylfaen" w:hAnsi="Sylfaen" w:cs="Sylfaen"/>
                <w:lang w:val="ka-GE"/>
              </w:rPr>
            </w:pPr>
            <w:r>
              <w:rPr>
                <w:rFonts w:ascii="Sylfaen" w:hAnsi="Sylfaen" w:cs="Sylfaen"/>
                <w:lang w:val="ka-GE"/>
              </w:rPr>
              <w:t>ამის შემდეგ, გადადით დასხმის სწავლების პროცედურაზე:</w:t>
            </w:r>
          </w:p>
          <w:p w:rsidR="0069619E" w:rsidRDefault="0069619E">
            <w:pPr>
              <w:autoSpaceDE w:val="0"/>
              <w:autoSpaceDN w:val="0"/>
              <w:adjustRightInd w:val="0"/>
              <w:spacing w:line="240" w:lineRule="auto"/>
              <w:jc w:val="both"/>
              <w:rPr>
                <w:rFonts w:ascii="Sylfaen" w:hAnsi="Sylfaen" w:cs="Sylfaen"/>
                <w:lang w:val="ka-GE"/>
              </w:rPr>
            </w:pPr>
            <w:r>
              <w:rPr>
                <w:rFonts w:ascii="Sylfaen" w:hAnsi="Sylfaen" w:cs="Sylfaen"/>
                <w:lang w:val="ka-GE"/>
              </w:rPr>
              <w:t xml:space="preserve">დაეხმარეთ მოსწავლეს ხელის მტევანი შემოაჭდოს ჭიქას წრიულად ისე, რომ ცერა თითი საკუთარი სხეულისკენ იყოს მიმართული და  საჩვენებელი თითის წვერი ეხებოდეს ჭიქის შიგნითა ზედაპირს </w:t>
            </w:r>
            <w:r>
              <w:rPr>
                <w:rFonts w:ascii="Sylfaen" w:hAnsi="Sylfaen" w:cs="Sylfaen"/>
                <w:lang w:val="ka-GE"/>
              </w:rPr>
              <w:lastRenderedPageBreak/>
              <w:t xml:space="preserve">ოდნავ, სიღრმეზე. შემდეგ, აიღეთ წყლის ჭურჭელი;  მიმართეთ ჭურჭლის ტუჩი ჭიქისკენ და მაგიდიდან არ აიღოთ, ისე გადახარეთ ჭიქისკენ და ფრთხილად ჩაასხით წყალი. სთხოვეთ ბავშვს გითხრათ, როდის იგრძნობს სისველეს საჩვენებელი თითის წვერზე; </w:t>
            </w:r>
          </w:p>
          <w:p w:rsidR="0069619E" w:rsidRDefault="0069619E" w:rsidP="0069619E">
            <w:pPr>
              <w:numPr>
                <w:ilvl w:val="0"/>
                <w:numId w:val="1"/>
              </w:numPr>
              <w:autoSpaceDE w:val="0"/>
              <w:autoSpaceDN w:val="0"/>
              <w:adjustRightInd w:val="0"/>
              <w:spacing w:line="240" w:lineRule="auto"/>
              <w:ind w:left="294" w:hanging="271"/>
              <w:jc w:val="both"/>
              <w:rPr>
                <w:rFonts w:ascii="Sylfaen" w:hAnsi="Sylfaen" w:cs="Sylfaen"/>
                <w:lang w:val="ka-GE"/>
              </w:rPr>
            </w:pPr>
            <w:r>
              <w:rPr>
                <w:rFonts w:ascii="Sylfaen" w:hAnsi="Sylfaen" w:cs="Sylfaen"/>
                <w:lang w:val="ka-GE"/>
              </w:rPr>
              <w:t>აუხსენით, რომ როცა თითის წვერზე სისველეს იგრძნობს, ჭიქა სავსეა. ასევე, აუცილებელია, ყურადღება მიაქციოს, როგორ იცვლება წყლის ხმა, როცა ჭიქა ივსება. თუ ამის საშუალება გაქვთ, გამოიყენეთ სპეციალური მოწყობილობა, რომელიც მაგრდება ფინჯნის/ჭიქის პირზე და ხმას გამოსცემს, როცა ჭურჭელი ივსება.</w:t>
            </w:r>
          </w:p>
          <w:p w:rsidR="0069619E" w:rsidRDefault="0069619E" w:rsidP="0069619E">
            <w:pPr>
              <w:numPr>
                <w:ilvl w:val="0"/>
                <w:numId w:val="1"/>
              </w:numPr>
              <w:autoSpaceDE w:val="0"/>
              <w:autoSpaceDN w:val="0"/>
              <w:adjustRightInd w:val="0"/>
              <w:spacing w:line="240" w:lineRule="auto"/>
              <w:ind w:left="294" w:hanging="271"/>
              <w:jc w:val="both"/>
              <w:rPr>
                <w:rFonts w:ascii="Calibri" w:hAnsi="Calibri" w:cs="Calibri"/>
                <w:lang/>
              </w:rPr>
            </w:pPr>
            <w:r>
              <w:rPr>
                <w:rFonts w:ascii="Sylfaen" w:hAnsi="Sylfaen" w:cs="Sylfaen"/>
                <w:lang w:val="ka-GE"/>
              </w:rPr>
              <w:t>ასწავლეთ, ჭურჭელი გამოიყენოს მყარი თუ თხევადი საკვების/ნივთიერებების საზომად  (სითხე, ფქვილი, ქვიშა): აჩვენეთ, რომ ჭურჭელს  შეუძლია ერთმანეთში მოთავსდეს, ეს მას დაეხმარება, გაიგოს ზომის შესახებ და დაადგინოს სხვადასხვა ზომის ჭურჭლებს შორის მიმართება. დაეხმარეთ, გადაასხას წყალი პატარა ჭურჭლიდან დიდში და შეამოწმოს წყლის დონე მასში. შეგიძლიათ მისცეთ საშუალება, გაზომოს, ერთ დიდ ჭიქაში რამდენი პატარა ჭიქა წყალი ჩადის ან რამდენი სუფრის/ჩაის კოვზი ფქვილი, ქვიშა, მაწონი, არაჟანი და ა. შ. მოთავსდება ჩაის/ყავის ფინჯანში.</w:t>
            </w: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323" w:type="dxa"/>
        <w:tblLayout w:type="fixed"/>
        <w:tblLook w:val="0000"/>
      </w:tblPr>
      <w:tblGrid>
        <w:gridCol w:w="10349"/>
      </w:tblGrid>
      <w:tr w:rsidR="0069619E">
        <w:tblPrEx>
          <w:tblCellMar>
            <w:top w:w="0" w:type="dxa"/>
            <w:bottom w:w="0" w:type="dxa"/>
          </w:tblCellMar>
        </w:tblPrEx>
        <w:trPr>
          <w:trHeight w:val="301"/>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კოვზის გამოყენება</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jc w:val="both"/>
              <w:rPr>
                <w:rFonts w:ascii="Sylfaen" w:hAnsi="Sylfaen" w:cs="Sylfaen"/>
                <w:b/>
                <w:bCs/>
                <w:lang/>
              </w:rPr>
            </w:pPr>
          </w:p>
          <w:p w:rsidR="0069619E" w:rsidRDefault="0069619E" w:rsidP="0069619E">
            <w:pPr>
              <w:numPr>
                <w:ilvl w:val="0"/>
                <w:numId w:val="1"/>
              </w:numPr>
              <w:tabs>
                <w:tab w:val="left" w:pos="426"/>
              </w:tabs>
              <w:autoSpaceDE w:val="0"/>
              <w:autoSpaceDN w:val="0"/>
              <w:adjustRightInd w:val="0"/>
              <w:spacing w:line="240" w:lineRule="auto"/>
              <w:ind w:left="294" w:hanging="309"/>
              <w:jc w:val="both"/>
              <w:rPr>
                <w:rFonts w:ascii="Sylfaen" w:hAnsi="Sylfaen" w:cs="Sylfaen"/>
                <w:lang w:val="ka-GE"/>
              </w:rPr>
            </w:pPr>
            <w:r>
              <w:rPr>
                <w:rFonts w:ascii="Sylfaen" w:hAnsi="Sylfaen" w:cs="Sylfaen"/>
                <w:lang w:val="ka-GE"/>
              </w:rPr>
              <w:t>დაიწყეთ რბილი საკვებით, რომელიც დარჩება კოვზზე იმ შემთხვევაშიც, თუ ბავშვი ამოატრიალებს მას: კარტოფილის პიურე, ვაშლის პიურე, ბავშვის საკვები და ა. შ.;</w:t>
            </w:r>
          </w:p>
          <w:p w:rsidR="0069619E" w:rsidRDefault="0069619E" w:rsidP="0069619E">
            <w:pPr>
              <w:numPr>
                <w:ilvl w:val="0"/>
                <w:numId w:val="1"/>
              </w:numPr>
              <w:tabs>
                <w:tab w:val="left" w:pos="426"/>
              </w:tabs>
              <w:autoSpaceDE w:val="0"/>
              <w:autoSpaceDN w:val="0"/>
              <w:adjustRightInd w:val="0"/>
              <w:spacing w:line="240" w:lineRule="auto"/>
              <w:ind w:left="294" w:hanging="309"/>
              <w:jc w:val="both"/>
              <w:rPr>
                <w:rFonts w:ascii="Sylfaen" w:hAnsi="Sylfaen" w:cs="Sylfaen"/>
                <w:lang w:val="ka-GE"/>
              </w:rPr>
            </w:pPr>
            <w:r>
              <w:rPr>
                <w:rFonts w:ascii="Sylfaen" w:hAnsi="Sylfaen" w:cs="Sylfaen"/>
                <w:lang w:val="ka-GE"/>
              </w:rPr>
              <w:t xml:space="preserve">დასაწყისისთვის კოვზი, სასურველია, იყოს მოკლე, ღრმა და მოკლე სახელურით; </w:t>
            </w:r>
          </w:p>
          <w:p w:rsidR="0069619E" w:rsidRDefault="0069619E" w:rsidP="0069619E">
            <w:pPr>
              <w:numPr>
                <w:ilvl w:val="0"/>
                <w:numId w:val="1"/>
              </w:numPr>
              <w:tabs>
                <w:tab w:val="left" w:pos="426"/>
              </w:tabs>
              <w:autoSpaceDE w:val="0"/>
              <w:autoSpaceDN w:val="0"/>
              <w:adjustRightInd w:val="0"/>
              <w:spacing w:line="240" w:lineRule="auto"/>
              <w:ind w:left="294" w:hanging="309"/>
              <w:jc w:val="both"/>
              <w:rPr>
                <w:rFonts w:ascii="Sylfaen" w:hAnsi="Sylfaen" w:cs="Sylfaen"/>
                <w:lang w:val="ka-GE"/>
              </w:rPr>
            </w:pPr>
            <w:r>
              <w:rPr>
                <w:rFonts w:ascii="Sylfaen" w:hAnsi="Sylfaen" w:cs="Sylfaen"/>
                <w:lang w:val="ka-GE"/>
              </w:rPr>
              <w:t>მიეცით ბავშვს საშუალება, გიყუროთ ან შეიგრძნოს თქვენი ხელი, როდესაც თქვენ მიირთმევთ. აჩვენეთ, რომ კოვზი უნდა ეჭიროს ჰორიზონტალურად;</w:t>
            </w:r>
          </w:p>
          <w:p w:rsidR="0069619E" w:rsidRDefault="0069619E" w:rsidP="0069619E">
            <w:pPr>
              <w:numPr>
                <w:ilvl w:val="0"/>
                <w:numId w:val="1"/>
              </w:numPr>
              <w:tabs>
                <w:tab w:val="left" w:pos="426"/>
              </w:tabs>
              <w:autoSpaceDE w:val="0"/>
              <w:autoSpaceDN w:val="0"/>
              <w:adjustRightInd w:val="0"/>
              <w:spacing w:line="240" w:lineRule="auto"/>
              <w:ind w:left="294" w:hanging="309"/>
              <w:jc w:val="both"/>
              <w:rPr>
                <w:rFonts w:ascii="Sylfaen" w:hAnsi="Sylfaen" w:cs="Sylfaen"/>
                <w:lang w:val="ka-GE"/>
              </w:rPr>
            </w:pPr>
            <w:r>
              <w:rPr>
                <w:rFonts w:ascii="Sylfaen" w:hAnsi="Sylfaen" w:cs="Sylfaen"/>
                <w:lang w:val="ka-GE"/>
              </w:rPr>
              <w:t xml:space="preserve">როდესაც ბავშვი ამოიღებს კოვზით წვნიანს, შეახებინეთ მეორე გაშლილი ხელი კოვზის ქვედა მხარეზე, რათა შეიგრძნოს, როგორ დაიჭიროს კოვზი სწორად ისე, რომ არ მოხდეს კოვზიდან წვნიანის გადმოღვრა და  გაიგოს, რა მოძრაობის შემთხვევაში  ხდება კოვზიდან წვნიანის გადმოღვრა.  შეამცირეთ დახმარება მას შემდეგ, რაც ბავშვი ისწავლის კოვზის სწორად დაჭერას; </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 xml:space="preserve">ივარჯიშეთ კოვზით ამოღებაში, ისეთი საგნების გამოყენებით, რომლებიც კოვზიდან გადმოვარდნის შემთხვევაში გამოსცემენ ხმას: მოუხარშავი მაკარონის, </w:t>
            </w:r>
          </w:p>
          <w:p w:rsidR="0069619E" w:rsidRDefault="0069619E">
            <w:pPr>
              <w:tabs>
                <w:tab w:val="left" w:pos="426"/>
              </w:tabs>
              <w:autoSpaceDE w:val="0"/>
              <w:autoSpaceDN w:val="0"/>
              <w:adjustRightInd w:val="0"/>
              <w:spacing w:line="240" w:lineRule="auto"/>
              <w:ind w:left="294"/>
              <w:jc w:val="both"/>
              <w:rPr>
                <w:rFonts w:ascii="Sylfaen" w:hAnsi="Sylfaen" w:cs="Sylfaen"/>
                <w:lang w:val="ka-GE"/>
              </w:rPr>
            </w:pPr>
            <w:r>
              <w:rPr>
                <w:rFonts w:ascii="Sylfaen" w:hAnsi="Sylfaen" w:cs="Sylfaen"/>
                <w:lang/>
              </w:rPr>
              <w:t>„</w:t>
            </w:r>
            <w:r>
              <w:rPr>
                <w:rFonts w:ascii="Sylfaen" w:hAnsi="Sylfaen" w:cs="Sylfaen"/>
                <w:lang w:val="ka-GE"/>
              </w:rPr>
              <w:t>ემ ენდ ემსის“ კანფეტის  და ა. შ.;</w:t>
            </w:r>
          </w:p>
          <w:p w:rsidR="0069619E" w:rsidRDefault="0069619E">
            <w:pPr>
              <w:tabs>
                <w:tab w:val="left" w:pos="426"/>
              </w:tabs>
              <w:autoSpaceDE w:val="0"/>
              <w:autoSpaceDN w:val="0"/>
              <w:adjustRightInd w:val="0"/>
              <w:spacing w:line="240" w:lineRule="auto"/>
              <w:ind w:left="294"/>
              <w:jc w:val="both"/>
              <w:rPr>
                <w:rFonts w:ascii="Sylfaen" w:hAnsi="Sylfaen" w:cs="Sylfaen"/>
                <w:lang w:val="ka-GE"/>
              </w:rPr>
            </w:pPr>
            <w:r>
              <w:rPr>
                <w:rFonts w:ascii="Sylfaen" w:hAnsi="Sylfaen" w:cs="Sylfaen"/>
                <w:lang w:val="ka-GE"/>
              </w:rPr>
              <w:t xml:space="preserve">მაგიდაზე დასაფენად გამოიყენეთ თუნუქის ნაჭერი, იმისთვის, რომ ბავშვმა გაიგოს, სითხე როდის დაიწყებს დაღვრას. ამით გაუადვილდება  დაღვრის ადგილის განსაზღვრა. თამაშის განმავლობაში, მიეცით ბავშვს საშუალება კოვზით ამოიღოს სხვადასხვა ნივთები ერთი კონტეინერიდან და გადადოს მეორე კონტეინერში, რათა შეეჩვიოს კოვზით ამოღების პროცესს. გამოიყენეთ სხვადასხვა ზომის კოვზები, ფინჯნები,  ჩაის ჭიქები და ა. შ . რომ  ბავშვის ჩვევის </w:t>
            </w:r>
            <w:r>
              <w:rPr>
                <w:rFonts w:ascii="Sylfaen" w:hAnsi="Sylfaen" w:cs="Sylfaen"/>
                <w:lang w:val="ka-GE"/>
              </w:rPr>
              <w:lastRenderedPageBreak/>
              <w:t xml:space="preserve">გენერალიზება მოხდეს. </w:t>
            </w:r>
          </w:p>
          <w:p w:rsidR="0069619E" w:rsidRDefault="0069619E">
            <w:pPr>
              <w:tabs>
                <w:tab w:val="left" w:pos="426"/>
              </w:tabs>
              <w:autoSpaceDE w:val="0"/>
              <w:autoSpaceDN w:val="0"/>
              <w:adjustRightInd w:val="0"/>
              <w:spacing w:line="240" w:lineRule="auto"/>
              <w:ind w:left="294"/>
              <w:jc w:val="both"/>
              <w:rPr>
                <w:rFonts w:ascii="Calibri" w:hAnsi="Calibri" w:cs="Calibri"/>
                <w:lang/>
              </w:rPr>
            </w:pPr>
          </w:p>
        </w:tc>
      </w:tr>
    </w:tbl>
    <w:p w:rsidR="0069619E" w:rsidRDefault="0069619E" w:rsidP="0069619E">
      <w:pPr>
        <w:tabs>
          <w:tab w:val="left" w:pos="426"/>
        </w:tabs>
        <w:autoSpaceDE w:val="0"/>
        <w:autoSpaceDN w:val="0"/>
        <w:adjustRightInd w:val="0"/>
        <w:spacing w:line="240" w:lineRule="auto"/>
        <w:rPr>
          <w:rFonts w:ascii="Sylfaen" w:hAnsi="Sylfaen" w:cs="Sylfaen"/>
          <w:b/>
          <w:bCs/>
          <w:lang/>
        </w:rPr>
      </w:pPr>
    </w:p>
    <w:tbl>
      <w:tblPr>
        <w:tblW w:w="0" w:type="auto"/>
        <w:tblInd w:w="-323" w:type="dxa"/>
        <w:tblLayout w:type="fixed"/>
        <w:tblLook w:val="0000"/>
      </w:tblPr>
      <w:tblGrid>
        <w:gridCol w:w="10349"/>
      </w:tblGrid>
      <w:tr w:rsidR="0069619E">
        <w:tblPrEx>
          <w:tblCellMar>
            <w:top w:w="0" w:type="dxa"/>
            <w:bottom w:w="0" w:type="dxa"/>
          </w:tblCellMar>
        </w:tblPrEx>
        <w:trPr>
          <w:trHeight w:val="589"/>
        </w:trPr>
        <w:tc>
          <w:tcPr>
            <w:tcW w:w="1034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ჩანგლის გამოყენება</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jc w:val="both"/>
              <w:rPr>
                <w:rFonts w:ascii="Sylfaen" w:hAnsi="Sylfaen" w:cs="Sylfaen"/>
                <w:b/>
                <w:bCs/>
                <w:lang/>
              </w:rPr>
            </w:pP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ვარჯიშის დასაწყისისთვის მოიძიეთ ჩანგალი, რომელსაც ექნება უფრო მომრგვალებული წვეტები/კბილები და მოკლე სახელური. მჩატე ჩანგალი დაეხმარება ბავშვს განსაზღვროს,  სავსეა თუ ცარიელია  ჩანგალი, რომელიც პირთან უნდა მიიტანოს;</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ჩანგლის ზემოთ აწევისას,  მოათავსეთ ბავშვის ხელი თქვენი ხელის ზემოდან, რომ აჩვენოთ  რა გინდათ რომ  ბავშვმა გააკეთოს;</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ჩანგლით საჭმლის აღების სწავლებისას, მიეცით ბავშვს თეფში, რომელზეც დადებული იქნება მისი საყვარელი, პატარა ლუკმებად დაჭრილი საჭმელი (მაგ.: დაჭრილი ბანანი). უთხარით, რომ იპოვნოს ერთი ნაჭერი ერთი ხელის თითის წვერების გამოყენებით. მეორე ხელში დაჭრილი  ჩანგლის გამოყენებით, მან უნდა აიღოს საჭმლის ეს ნაჭერი და მიიტანოს პირთან. შესაძლოა, ბავშვმა გააპროტესტოს ეს პროცესი, როდესაც მას ეშიება, მაგრამ მნიშვნელოვანია, რომ განაგრძოთ მუშაობა. შესაძლოა, თავდაპირველად, ჩანგლის გამოყენება  მოსთხოვოთ მხოლოდ ერთი  საკვების მიღებისას  ყოველი კვების განმავლობაში და მხარი დაუჭიროთ მის მცდელობას;</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მას შემდეგ, რაც ბავშვი ისწავლის ჩანგლით საკვების აღებას, ასწავლეთ თეფშზე ნაზი კაკუნით მოძებნოს საკვების ნაჭრები ისე, რომ აღარ გამოიყენოს თითები. „დამწყები“ ბავშვებისთვის, შესაძლოა, გამოიყენოთ თუნუქის თეფში, რომელიც იძლევა სმენითი უკუკავშირის საშუალებას.  შეგიძლიათ მოაწყოთ შეჯიბრი, ვინ უფრო მეტ საგანს დაიჭერს ჩანგლით.</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 xml:space="preserve">პატარა ბავშვს, შესაძლოა, მივცეთ საშუალება, გამოიყენოს მეორე ხელი ჩანგალზე საკვების მოსათავსებლად.  როდესაც ბავშვი ამ დავალებას კარგად გაართმევს თავს, ასწავლეთ, გამოიყენოს პურის ნაჭერი თითების ნაცვლად; </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ბარდის მირთმევისას,  გამოიყენეთ დაყოფილი თეფში, მაგრამ გაითვალისწინეთ, რომ როცა ბავშვი გაიზრდება, მას უნდა შეეძლოს ერთი თეფშიდან მირთმევა;</w:t>
            </w:r>
          </w:p>
          <w:p w:rsidR="0069619E" w:rsidRDefault="0069619E" w:rsidP="0069619E">
            <w:pPr>
              <w:numPr>
                <w:ilvl w:val="0"/>
                <w:numId w:val="1"/>
              </w:numPr>
              <w:tabs>
                <w:tab w:val="left" w:pos="426"/>
              </w:tabs>
              <w:autoSpaceDE w:val="0"/>
              <w:autoSpaceDN w:val="0"/>
              <w:adjustRightInd w:val="0"/>
              <w:spacing w:line="240" w:lineRule="auto"/>
              <w:ind w:left="294" w:hanging="360"/>
              <w:jc w:val="both"/>
              <w:rPr>
                <w:rFonts w:ascii="Sylfaen" w:hAnsi="Sylfaen" w:cs="Sylfaen"/>
                <w:lang w:val="ka-GE"/>
              </w:rPr>
            </w:pPr>
            <w:r>
              <w:rPr>
                <w:rFonts w:ascii="Sylfaen" w:hAnsi="Sylfaen" w:cs="Sylfaen"/>
                <w:lang w:val="ka-GE"/>
              </w:rPr>
              <w:t xml:space="preserve">ისევე, როგორც კოვზით ამოღებისას, ჩანგლით საკვების აღებაშიც ივარჯიშეთ არასასადილო  დროს და გამოიყენეთ  მშრალი მარცვლეული, თუნუქის მაგიდაზე დასაფენი ძირს დავარდნილი საკვების ნაწილების ხმოვანი უკუკავშირისთვის. </w:t>
            </w:r>
          </w:p>
          <w:p w:rsidR="0069619E" w:rsidRDefault="0069619E">
            <w:pPr>
              <w:tabs>
                <w:tab w:val="left" w:pos="426"/>
              </w:tabs>
              <w:autoSpaceDE w:val="0"/>
              <w:autoSpaceDN w:val="0"/>
              <w:adjustRightInd w:val="0"/>
              <w:spacing w:line="240" w:lineRule="auto"/>
              <w:ind w:left="294"/>
              <w:jc w:val="both"/>
              <w:rPr>
                <w:rFonts w:ascii="Calibri" w:hAnsi="Calibri" w:cs="Calibri"/>
                <w:lang/>
              </w:rPr>
            </w:pPr>
          </w:p>
        </w:tc>
      </w:tr>
    </w:tbl>
    <w:p w:rsidR="0069619E" w:rsidRDefault="0069619E" w:rsidP="0069619E">
      <w:pPr>
        <w:tabs>
          <w:tab w:val="left" w:pos="426"/>
        </w:tabs>
        <w:autoSpaceDE w:val="0"/>
        <w:autoSpaceDN w:val="0"/>
        <w:adjustRightInd w:val="0"/>
        <w:spacing w:line="240" w:lineRule="auto"/>
        <w:rPr>
          <w:rFonts w:ascii="Sylfaen" w:hAnsi="Sylfaen" w:cs="Sylfaen"/>
          <w:lang/>
        </w:rPr>
      </w:pPr>
    </w:p>
    <w:p w:rsidR="0069619E" w:rsidRDefault="0069619E" w:rsidP="0069619E">
      <w:pPr>
        <w:tabs>
          <w:tab w:val="left" w:pos="426"/>
        </w:tabs>
        <w:autoSpaceDE w:val="0"/>
        <w:autoSpaceDN w:val="0"/>
        <w:adjustRightInd w:val="0"/>
        <w:spacing w:line="240" w:lineRule="auto"/>
        <w:rPr>
          <w:rFonts w:ascii="Sylfaen" w:hAnsi="Sylfaen" w:cs="Sylfaen"/>
          <w:b/>
          <w:bCs/>
          <w:lang/>
        </w:rPr>
      </w:pPr>
    </w:p>
    <w:p w:rsidR="0069619E" w:rsidRDefault="0069619E" w:rsidP="0069619E">
      <w:pPr>
        <w:tabs>
          <w:tab w:val="left" w:pos="426"/>
        </w:tabs>
        <w:autoSpaceDE w:val="0"/>
        <w:autoSpaceDN w:val="0"/>
        <w:adjustRightInd w:val="0"/>
        <w:spacing w:line="240" w:lineRule="auto"/>
        <w:rPr>
          <w:rFonts w:ascii="Sylfaen" w:hAnsi="Sylfaen" w:cs="Sylfaen"/>
          <w:b/>
          <w:bCs/>
          <w:lang/>
        </w:rPr>
      </w:pPr>
    </w:p>
    <w:tbl>
      <w:tblPr>
        <w:tblW w:w="0" w:type="auto"/>
        <w:tblInd w:w="-351" w:type="dxa"/>
        <w:tblLayout w:type="fixed"/>
        <w:tblLook w:val="0000"/>
      </w:tblPr>
      <w:tblGrid>
        <w:gridCol w:w="10377"/>
      </w:tblGrid>
      <w:tr w:rsidR="0069619E">
        <w:tblPrEx>
          <w:tblCellMar>
            <w:top w:w="0" w:type="dxa"/>
            <w:bottom w:w="0" w:type="dxa"/>
          </w:tblCellMar>
        </w:tblPrEx>
        <w:trPr>
          <w:trHeight w:val="557"/>
        </w:trPr>
        <w:tc>
          <w:tcPr>
            <w:tcW w:w="1037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lastRenderedPageBreak/>
              <w:t>დანის გამოყენება</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jc w:val="center"/>
              <w:rPr>
                <w:rFonts w:ascii="Sylfaen" w:hAnsi="Sylfaen" w:cs="Sylfaen"/>
                <w:sz w:val="10"/>
                <w:szCs w:val="10"/>
                <w:lang/>
              </w:rPr>
            </w:pPr>
          </w:p>
          <w:p w:rsidR="0069619E" w:rsidRDefault="0069619E" w:rsidP="0069619E">
            <w:pPr>
              <w:numPr>
                <w:ilvl w:val="0"/>
                <w:numId w:val="1"/>
              </w:numPr>
              <w:tabs>
                <w:tab w:val="left" w:pos="426"/>
              </w:tabs>
              <w:autoSpaceDE w:val="0"/>
              <w:autoSpaceDN w:val="0"/>
              <w:adjustRightInd w:val="0"/>
              <w:spacing w:line="240" w:lineRule="auto"/>
              <w:ind w:left="348" w:hanging="360"/>
              <w:jc w:val="both"/>
              <w:rPr>
                <w:rFonts w:ascii="Sylfaen" w:hAnsi="Sylfaen" w:cs="Sylfaen"/>
                <w:lang w:val="ka-GE"/>
              </w:rPr>
            </w:pPr>
            <w:r>
              <w:rPr>
                <w:rFonts w:ascii="Sylfaen" w:hAnsi="Sylfaen" w:cs="Sylfaen"/>
                <w:lang w:val="ka-GE"/>
              </w:rPr>
              <w:t xml:space="preserve">დასაწყისისთვის, გამოიყენეთ ვიწრო, დასაჭრელად ადვილი და რბილი საკვები, მაგ.: ბანანი. გამოიყენეთ,  ბლაგვი დანა (რბილი საკვებისთვის გამოდგება პლასტმასის დანაც).  მოათავსეთ ბანანი ბავშვის წინ, ბანანი უნდა იყოს ოდნავ მოხრილი, რომ დანით მისი ჩამოჭრა გაადვილდეს. დაიდეთ ბავშვის ხელი თქვენს ხელზე  და აჩვენეთ ბავშვს როგორ ჭრით ნაჭერს; </w:t>
            </w:r>
          </w:p>
          <w:p w:rsidR="0069619E" w:rsidRDefault="0069619E" w:rsidP="0069619E">
            <w:pPr>
              <w:numPr>
                <w:ilvl w:val="0"/>
                <w:numId w:val="1"/>
              </w:numPr>
              <w:tabs>
                <w:tab w:val="left" w:pos="426"/>
              </w:tabs>
              <w:autoSpaceDE w:val="0"/>
              <w:autoSpaceDN w:val="0"/>
              <w:adjustRightInd w:val="0"/>
              <w:spacing w:line="240" w:lineRule="auto"/>
              <w:ind w:left="348" w:hanging="360"/>
              <w:jc w:val="both"/>
              <w:rPr>
                <w:rFonts w:ascii="Sylfaen" w:hAnsi="Sylfaen" w:cs="Sylfaen"/>
                <w:lang w:val="ka-GE"/>
              </w:rPr>
            </w:pPr>
            <w:r>
              <w:rPr>
                <w:rFonts w:ascii="Sylfaen" w:hAnsi="Sylfaen" w:cs="Sylfaen"/>
                <w:lang w:val="ka-GE"/>
              </w:rPr>
              <w:t xml:space="preserve">აჩვენეთ ბავშვს, როგორ დაიჭიროს დანა მარჯვენა ხელში. დანის მჭრელი ზედაპირი უნდა იყოს ქვემოთ დახრილი, ბავშვის საჩვენებელი თითი მოათავსეთ დანის ზედა ნაწილზე, ეს გაუადვილებს მას დანისთვის მიმართულების მიცემას; </w:t>
            </w:r>
          </w:p>
          <w:p w:rsidR="0069619E" w:rsidRDefault="0069619E" w:rsidP="0069619E">
            <w:pPr>
              <w:numPr>
                <w:ilvl w:val="0"/>
                <w:numId w:val="1"/>
              </w:numPr>
              <w:tabs>
                <w:tab w:val="left" w:pos="426"/>
              </w:tabs>
              <w:autoSpaceDE w:val="0"/>
              <w:autoSpaceDN w:val="0"/>
              <w:adjustRightInd w:val="0"/>
              <w:spacing w:line="240" w:lineRule="auto"/>
              <w:ind w:left="348" w:hanging="360"/>
              <w:jc w:val="both"/>
              <w:rPr>
                <w:rFonts w:ascii="Sylfaen" w:hAnsi="Sylfaen" w:cs="Sylfaen"/>
                <w:lang w:val="ka-GE"/>
              </w:rPr>
            </w:pPr>
            <w:r>
              <w:rPr>
                <w:rFonts w:ascii="Sylfaen" w:hAnsi="Sylfaen" w:cs="Sylfaen"/>
                <w:lang w:val="ka-GE"/>
              </w:rPr>
              <w:t>მოათავსეთ ბავშვის მარცხენა ხელი დასაჭრელი საკვების საწყის წერტილთან, რათა ბავშვმა შეძლოს  ლუკმის სავარაუდო ზომის განსაზღვრა.  ხელი ისე უნდა იყოს მოხრილი, რომ თითის წვერები ეხებოდეს დასაჭრელი საგნის ბოლო ნაწილს (კიდეს/წვერს);</w:t>
            </w:r>
          </w:p>
          <w:p w:rsidR="0069619E" w:rsidRDefault="0069619E" w:rsidP="0069619E">
            <w:pPr>
              <w:numPr>
                <w:ilvl w:val="0"/>
                <w:numId w:val="1"/>
              </w:numPr>
              <w:tabs>
                <w:tab w:val="left" w:pos="426"/>
              </w:tabs>
              <w:autoSpaceDE w:val="0"/>
              <w:autoSpaceDN w:val="0"/>
              <w:adjustRightInd w:val="0"/>
              <w:spacing w:after="0" w:line="240" w:lineRule="auto"/>
              <w:ind w:left="348" w:hanging="360"/>
              <w:jc w:val="both"/>
              <w:rPr>
                <w:rFonts w:ascii="Sylfaen" w:hAnsi="Sylfaen" w:cs="Sylfaen"/>
                <w:lang w:val="ka-GE"/>
              </w:rPr>
            </w:pPr>
            <w:r>
              <w:rPr>
                <w:rFonts w:ascii="Sylfaen" w:hAnsi="Sylfaen" w:cs="Sylfaen"/>
                <w:lang w:val="ka-GE"/>
              </w:rPr>
              <w:t xml:space="preserve">მოათავსეთ დანა მარცხენა ხელის  თითების ქვეშ, წინასწარ განსაზღვრულ დაჭრის საწყის წერტილთან.  დაიწყეთ საკვების ჭრა  მარჯვენა მხრიდან ისე, რომ გამოვიდეს ლუკმის ზომის ნაჭრები. მნიშვნელოვანია, რომ დანა დაფიქსირდეს მარცხენა ხელის ქვეშ (დამთვალიერებელი ხელით), რათა თავიდან ავიცილოთ ხელის შემთხვევითი გაჭრა, ბასრი დანის გამოყენების შემთხვევაში; </w:t>
            </w:r>
          </w:p>
          <w:p w:rsidR="0069619E" w:rsidRDefault="0069619E" w:rsidP="0069619E">
            <w:pPr>
              <w:numPr>
                <w:ilvl w:val="0"/>
                <w:numId w:val="1"/>
              </w:numPr>
              <w:tabs>
                <w:tab w:val="left" w:pos="426"/>
              </w:tabs>
              <w:autoSpaceDE w:val="0"/>
              <w:autoSpaceDN w:val="0"/>
              <w:adjustRightInd w:val="0"/>
              <w:spacing w:line="240" w:lineRule="auto"/>
              <w:ind w:left="348" w:hanging="360"/>
              <w:jc w:val="both"/>
              <w:rPr>
                <w:rFonts w:ascii="Sylfaen" w:hAnsi="Sylfaen" w:cs="Sylfaen"/>
                <w:lang w:val="ka-GE"/>
              </w:rPr>
            </w:pPr>
            <w:r>
              <w:rPr>
                <w:rFonts w:ascii="Sylfaen" w:hAnsi="Sylfaen" w:cs="Sylfaen"/>
                <w:lang w:val="ka-GE"/>
              </w:rPr>
              <w:t xml:space="preserve">ამოძრავეთ დანა  წინ და უკან მანამ, სანამ დანა არ შეეხება თეფშს; </w:t>
            </w:r>
          </w:p>
          <w:p w:rsidR="0069619E" w:rsidRDefault="0069619E" w:rsidP="0069619E">
            <w:pPr>
              <w:numPr>
                <w:ilvl w:val="0"/>
                <w:numId w:val="1"/>
              </w:numPr>
              <w:tabs>
                <w:tab w:val="left" w:pos="426"/>
              </w:tabs>
              <w:autoSpaceDE w:val="0"/>
              <w:autoSpaceDN w:val="0"/>
              <w:adjustRightInd w:val="0"/>
              <w:spacing w:line="240" w:lineRule="auto"/>
              <w:ind w:left="348" w:hanging="360"/>
              <w:jc w:val="both"/>
              <w:rPr>
                <w:rFonts w:ascii="Calibri" w:hAnsi="Calibri" w:cs="Calibri"/>
                <w:lang/>
              </w:rPr>
            </w:pPr>
            <w:r>
              <w:rPr>
                <w:rFonts w:ascii="Sylfaen" w:hAnsi="Sylfaen" w:cs="Sylfaen"/>
                <w:lang w:val="ka-GE"/>
              </w:rPr>
              <w:t>ნელ-ნელა გადადით მკვრივ საკვებზე, როგორიცაა „ჰოთდოგი“ ან მწვანილი, რომლის დაჭრას მეტი მცდელობა სჭირდება.</w:t>
            </w:r>
          </w:p>
        </w:tc>
      </w:tr>
    </w:tbl>
    <w:p w:rsidR="0069619E" w:rsidRDefault="0069619E" w:rsidP="0069619E">
      <w:pPr>
        <w:tabs>
          <w:tab w:val="left" w:pos="426"/>
        </w:tabs>
        <w:autoSpaceDE w:val="0"/>
        <w:autoSpaceDN w:val="0"/>
        <w:adjustRightInd w:val="0"/>
        <w:spacing w:line="240" w:lineRule="auto"/>
        <w:rPr>
          <w:rFonts w:ascii="Sylfaen" w:hAnsi="Sylfaen" w:cs="Sylfaen"/>
          <w:b/>
          <w:bCs/>
          <w:lang/>
        </w:rPr>
      </w:pPr>
    </w:p>
    <w:tbl>
      <w:tblPr>
        <w:tblW w:w="0" w:type="auto"/>
        <w:tblInd w:w="108" w:type="dxa"/>
        <w:tblLayout w:type="fixed"/>
        <w:tblLook w:val="0000"/>
      </w:tblPr>
      <w:tblGrid>
        <w:gridCol w:w="10315"/>
      </w:tblGrid>
      <w:tr w:rsidR="0069619E">
        <w:tblPrEx>
          <w:tblCellMar>
            <w:top w:w="0" w:type="dxa"/>
            <w:bottom w:w="0" w:type="dxa"/>
          </w:tblCellMar>
        </w:tblPrEx>
        <w:trPr>
          <w:trHeight w:val="793"/>
        </w:trPr>
        <w:tc>
          <w:tcPr>
            <w:tcW w:w="103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9619E" w:rsidRDefault="0069619E">
            <w:pPr>
              <w:tabs>
                <w:tab w:val="left" w:pos="426"/>
              </w:tabs>
              <w:autoSpaceDE w:val="0"/>
              <w:autoSpaceDN w:val="0"/>
              <w:adjustRightInd w:val="0"/>
              <w:spacing w:line="240" w:lineRule="auto"/>
              <w:jc w:val="center"/>
              <w:rPr>
                <w:rFonts w:ascii="Sylfaen" w:hAnsi="Sylfaen" w:cs="Sylfaen"/>
                <w:lang/>
              </w:rPr>
            </w:pPr>
            <w:r>
              <w:rPr>
                <w:rFonts w:ascii="Sylfaen" w:hAnsi="Sylfaen" w:cs="Sylfaen"/>
                <w:lang/>
              </w:rPr>
              <w:t>***</w:t>
            </w:r>
          </w:p>
          <w:p w:rsidR="0069619E" w:rsidRDefault="0069619E" w:rsidP="0069619E">
            <w:pPr>
              <w:numPr>
                <w:ilvl w:val="0"/>
                <w:numId w:val="1"/>
              </w:numPr>
              <w:tabs>
                <w:tab w:val="left" w:pos="426"/>
              </w:tabs>
              <w:autoSpaceDE w:val="0"/>
              <w:autoSpaceDN w:val="0"/>
              <w:adjustRightInd w:val="0"/>
              <w:spacing w:line="240" w:lineRule="auto"/>
              <w:ind w:left="318" w:hanging="360"/>
              <w:jc w:val="both"/>
              <w:rPr>
                <w:rFonts w:ascii="Sylfaen" w:hAnsi="Sylfaen" w:cs="Sylfaen"/>
                <w:lang w:val="ka-GE"/>
              </w:rPr>
            </w:pPr>
            <w:r>
              <w:rPr>
                <w:rFonts w:ascii="Sylfaen" w:hAnsi="Sylfaen" w:cs="Sylfaen"/>
                <w:lang w:val="ka-GE"/>
              </w:rPr>
              <w:t>დაიწყეთ გამხმარი ან შებრაწული პურით,  რომ მუშაობის დროს  პური არ გადატყდეს ან არ დაიფხვნას. იქონიეთ რამდენიმე ნაჭერი, რომ შეძლოთ ბევრჯერ გავარჯიშება. თავდაპირველად, შესაძლოა, დაიწყოთ ჩიტების გამოკვებით;</w:t>
            </w:r>
          </w:p>
          <w:p w:rsidR="0069619E" w:rsidRDefault="0069619E" w:rsidP="0069619E">
            <w:pPr>
              <w:numPr>
                <w:ilvl w:val="0"/>
                <w:numId w:val="1"/>
              </w:numPr>
              <w:tabs>
                <w:tab w:val="left" w:pos="426"/>
              </w:tabs>
              <w:autoSpaceDE w:val="0"/>
              <w:autoSpaceDN w:val="0"/>
              <w:adjustRightInd w:val="0"/>
              <w:spacing w:line="240" w:lineRule="auto"/>
              <w:ind w:left="318" w:hanging="360"/>
              <w:jc w:val="both"/>
              <w:rPr>
                <w:rFonts w:ascii="Sylfaen" w:hAnsi="Sylfaen" w:cs="Sylfaen"/>
                <w:lang w:val="ka-GE"/>
              </w:rPr>
            </w:pPr>
            <w:r>
              <w:rPr>
                <w:rFonts w:ascii="Sylfaen" w:hAnsi="Sylfaen" w:cs="Sylfaen"/>
                <w:lang w:val="ka-GE"/>
              </w:rPr>
              <w:t xml:space="preserve">ვარჯიში დაიწყეთ რბილი და ადვილად გადასმადი ,,სპრედებით,“ როგორიცაა: ჯემი, მაიონეზი, რომ ბავშვმა ადვილად მიაღწიოს წარმატებას. კარაქი გადადეთ მომდევნო მცდელობებისთვის.  ოთახის ტემპერატურაზე დარბილებული კარაქის გადასმა უფრო ადვილია, მაგრამ ასწავლეთ ბავშვს გაყინული კარაქის გადასმაც; </w:t>
            </w:r>
          </w:p>
          <w:p w:rsidR="0069619E" w:rsidRDefault="0069619E" w:rsidP="0069619E">
            <w:pPr>
              <w:numPr>
                <w:ilvl w:val="0"/>
                <w:numId w:val="1"/>
              </w:numPr>
              <w:tabs>
                <w:tab w:val="left" w:pos="426"/>
              </w:tabs>
              <w:autoSpaceDE w:val="0"/>
              <w:autoSpaceDN w:val="0"/>
              <w:adjustRightInd w:val="0"/>
              <w:spacing w:line="240" w:lineRule="auto"/>
              <w:ind w:left="318" w:hanging="360"/>
              <w:jc w:val="both"/>
              <w:rPr>
                <w:rFonts w:ascii="Sylfaen" w:hAnsi="Sylfaen" w:cs="Sylfaen"/>
                <w:lang w:val="ka-GE"/>
              </w:rPr>
            </w:pPr>
            <w:r>
              <w:rPr>
                <w:rFonts w:ascii="Sylfaen" w:hAnsi="Sylfaen" w:cs="Sylfaen"/>
                <w:lang w:val="ka-GE"/>
              </w:rPr>
              <w:t xml:space="preserve">ადვილი გზა „სპრედის“ პურზე გადასასმელად: დადეთ „სპრედი“ პურის მარჯვენა ზედა კუთხეში და გადაუსვით მარჯვნიდან მარცხნივ, შემდეგ კი _ მარცხნიდან მარჯვნივ. ,,სპრედის“ შემდეგი დოზა დადეთ მარჯვენა ქვედა კუთხეში და გაიმეორეთ იგივე მოქმედება. მეორე ვარიანტია _ დადეთ ,,სპრედი“ პურის მარჯვენა და მარცხენა ზედა კუთხეებში და ჩამოუსვით ქვემოთ. ივარჯიშეთ სხვადასხვა ფორმის პურებზე; </w:t>
            </w:r>
          </w:p>
          <w:p w:rsidR="0069619E" w:rsidRDefault="0069619E" w:rsidP="0069619E">
            <w:pPr>
              <w:numPr>
                <w:ilvl w:val="0"/>
                <w:numId w:val="1"/>
              </w:numPr>
              <w:tabs>
                <w:tab w:val="left" w:pos="426"/>
              </w:tabs>
              <w:autoSpaceDE w:val="0"/>
              <w:autoSpaceDN w:val="0"/>
              <w:adjustRightInd w:val="0"/>
              <w:spacing w:line="240" w:lineRule="auto"/>
              <w:ind w:left="318" w:hanging="360"/>
              <w:jc w:val="both"/>
              <w:rPr>
                <w:rFonts w:ascii="Sylfaen" w:hAnsi="Sylfaen" w:cs="Sylfaen"/>
                <w:lang w:val="ka-GE"/>
              </w:rPr>
            </w:pPr>
            <w:r>
              <w:rPr>
                <w:rFonts w:ascii="Sylfaen" w:hAnsi="Sylfaen" w:cs="Sylfaen"/>
                <w:lang w:val="ka-GE"/>
              </w:rPr>
              <w:t xml:space="preserve">როდესაც ბავშვი შეძლებს პურზე გადასმას, ის უკვე მზად იქნება კონტეინერიდან სპრედის </w:t>
            </w:r>
            <w:r>
              <w:rPr>
                <w:rFonts w:ascii="Sylfaen" w:hAnsi="Sylfaen" w:cs="Sylfaen"/>
                <w:lang w:val="ka-GE"/>
              </w:rPr>
              <w:lastRenderedPageBreak/>
              <w:t xml:space="preserve">გადმოღების ამოცანის შესასრულებლად. სპრედის ზოგიერთი სახეობა, მაგალითად  ჟელე,  არ ჩერდება დანაზე, თუ დანა არ გვიჭირავს ჰორიზონტალურ მდგომარეობაში. ასევე, სასურველია,  ბავშვს გავაცნოთ სხვადასხვა ფორმის კონტეინერები და ვაჩვენოთ, რომ მაგ.: მაიონეზი  შეიძლება  ხან ბოთლის ძირზე იყოს, ხან კი_ ბოთლის ზედაპირზე; </w:t>
            </w:r>
          </w:p>
          <w:p w:rsidR="0069619E" w:rsidRDefault="0069619E" w:rsidP="0069619E">
            <w:pPr>
              <w:numPr>
                <w:ilvl w:val="0"/>
                <w:numId w:val="1"/>
              </w:numPr>
              <w:tabs>
                <w:tab w:val="left" w:pos="426"/>
              </w:tabs>
              <w:autoSpaceDE w:val="0"/>
              <w:autoSpaceDN w:val="0"/>
              <w:adjustRightInd w:val="0"/>
              <w:spacing w:line="240" w:lineRule="auto"/>
              <w:ind w:left="318" w:hanging="360"/>
              <w:jc w:val="both"/>
              <w:rPr>
                <w:rFonts w:ascii="Sylfaen" w:hAnsi="Sylfaen" w:cs="Sylfaen"/>
                <w:lang w:val="ka-GE"/>
              </w:rPr>
            </w:pPr>
            <w:r>
              <w:rPr>
                <w:rFonts w:ascii="Sylfaen" w:hAnsi="Sylfaen" w:cs="Sylfaen"/>
                <w:lang w:val="ka-GE"/>
              </w:rPr>
              <w:t xml:space="preserve">ისეთი „სპრედებისთვის,“ როგორიც არის ჟელე და ჯემი, ბავშვმა, შესაძლოა,  ქილიდან პურზე გადასაღებად გამოიყენოს ჩაის კოვზი; </w:t>
            </w:r>
          </w:p>
          <w:p w:rsidR="0069619E" w:rsidRDefault="0069619E" w:rsidP="0069619E">
            <w:pPr>
              <w:numPr>
                <w:ilvl w:val="0"/>
                <w:numId w:val="1"/>
              </w:numPr>
              <w:tabs>
                <w:tab w:val="left" w:pos="426"/>
              </w:tabs>
              <w:autoSpaceDE w:val="0"/>
              <w:autoSpaceDN w:val="0"/>
              <w:adjustRightInd w:val="0"/>
              <w:spacing w:line="240" w:lineRule="auto"/>
              <w:ind w:left="318" w:hanging="360"/>
              <w:jc w:val="both"/>
              <w:rPr>
                <w:rFonts w:ascii="Sylfaen" w:hAnsi="Sylfaen" w:cs="Sylfaen"/>
                <w:lang w:val="ka-GE"/>
              </w:rPr>
            </w:pPr>
            <w:r>
              <w:rPr>
                <w:rFonts w:ascii="Sylfaen" w:hAnsi="Sylfaen" w:cs="Sylfaen"/>
                <w:lang w:val="ka-GE"/>
              </w:rPr>
              <w:t xml:space="preserve">მას შემდეგ, რაც ბავშვი ჩაყოფს კოვზს ან დანას ,,სპრედში,“ მან თითების საშუალებით ფრთხილად უნდა შეამოწმოს, არის თუ არა „სპრედის“ საკმარისი  რაოდენობა ჭურჭელში. ამ შემთხვევაში, აუცილებელია ხაზგასმა ხელების სისუფთავეზე. როდესაც ბავშვი მეტად გაიწაფება, მას შესაძლებლობა ექნება, დანის/კოვზის პირის ან წონის მიხედვით განსაზღვროს, არის თუ არა საკმარისი რაოდენობა ჭურჭელში; </w:t>
            </w:r>
          </w:p>
          <w:p w:rsidR="0069619E" w:rsidRDefault="0069619E" w:rsidP="0069619E">
            <w:pPr>
              <w:numPr>
                <w:ilvl w:val="0"/>
                <w:numId w:val="1"/>
              </w:numPr>
              <w:tabs>
                <w:tab w:val="left" w:pos="426"/>
              </w:tabs>
              <w:autoSpaceDE w:val="0"/>
              <w:autoSpaceDN w:val="0"/>
              <w:adjustRightInd w:val="0"/>
              <w:spacing w:line="240" w:lineRule="auto"/>
              <w:ind w:left="318" w:hanging="360"/>
              <w:jc w:val="both"/>
              <w:rPr>
                <w:rFonts w:ascii="Calibri" w:hAnsi="Calibri" w:cs="Calibri"/>
                <w:lang/>
              </w:rPr>
            </w:pPr>
            <w:r>
              <w:rPr>
                <w:rFonts w:ascii="Sylfaen" w:hAnsi="Sylfaen" w:cs="Sylfaen"/>
                <w:lang w:val="ka-GE"/>
              </w:rPr>
              <w:t>სანელებლების უმეტესობა ინახება ტუმბოიან  ბოთლებში. ასეთი ბოთლები ძალიან მოსახერხებელია, რადგან ადვილად ხდება რაოდენობის დარეგულირება და სანელებელი გადმოიფრქვევა პირდაპირ საკვებზე. ტუმბოიანი ბოთლები საშუალებას იძლევა თავიდან ავირიდოთ ჩვეულებრივ ბოთლებთან დაკავშირებული საფრთხეები, მაგრამ ამ შემთხვევაში, ძნელია ბოთლიდან გადმოსული რაოდენობის განსაზღვრა. ეცადეთ, რომ ბავშვს გამოცდილებაში ჰქონდეს ყველანაირი ჭურჭლისა და საკვების გამოყენება.</w:t>
            </w:r>
          </w:p>
        </w:tc>
      </w:tr>
    </w:tbl>
    <w:p w:rsidR="0069619E" w:rsidRDefault="0069619E" w:rsidP="0069619E">
      <w:pPr>
        <w:tabs>
          <w:tab w:val="left" w:pos="426"/>
        </w:tabs>
        <w:autoSpaceDE w:val="0"/>
        <w:autoSpaceDN w:val="0"/>
        <w:adjustRightInd w:val="0"/>
        <w:spacing w:line="240" w:lineRule="auto"/>
        <w:jc w:val="both"/>
        <w:rPr>
          <w:rFonts w:ascii="Sylfaen" w:hAnsi="Sylfaen" w:cs="Sylfaen"/>
          <w:lang/>
        </w:rPr>
      </w:pPr>
    </w:p>
    <w:tbl>
      <w:tblPr>
        <w:tblW w:w="0" w:type="auto"/>
        <w:tblInd w:w="-147" w:type="dxa"/>
        <w:tblLayout w:type="fixed"/>
        <w:tblLook w:val="0000"/>
      </w:tblPr>
      <w:tblGrid>
        <w:gridCol w:w="9861"/>
      </w:tblGrid>
      <w:tr w:rsidR="0069619E">
        <w:tblPrEx>
          <w:tblCellMar>
            <w:top w:w="0" w:type="dxa"/>
            <w:bottom w:w="0" w:type="dxa"/>
          </w:tblCellMar>
        </w:tblPrEx>
        <w:trPr>
          <w:trHeight w:val="3647"/>
        </w:trPr>
        <w:tc>
          <w:tcPr>
            <w:tcW w:w="986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ხორცის ჩანგლით დაჭრა:</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jc w:val="center"/>
              <w:rPr>
                <w:rFonts w:ascii="Sylfaen" w:hAnsi="Sylfaen" w:cs="Sylfaen"/>
                <w:b/>
                <w:bCs/>
                <w:sz w:val="12"/>
                <w:szCs w:val="12"/>
                <w:lang/>
              </w:rPr>
            </w:pPr>
          </w:p>
          <w:p w:rsidR="0069619E" w:rsidRDefault="0069619E">
            <w:pPr>
              <w:tabs>
                <w:tab w:val="left" w:pos="397"/>
              </w:tabs>
              <w:autoSpaceDE w:val="0"/>
              <w:autoSpaceDN w:val="0"/>
              <w:adjustRightInd w:val="0"/>
              <w:spacing w:line="240" w:lineRule="auto"/>
              <w:rPr>
                <w:rFonts w:ascii="Sylfaen" w:hAnsi="Sylfaen" w:cs="Sylfaen"/>
                <w:lang w:val="ka-GE"/>
              </w:rPr>
            </w:pPr>
            <w:r>
              <w:rPr>
                <w:rFonts w:ascii="Sylfaen" w:hAnsi="Sylfaen" w:cs="Sylfaen"/>
                <w:lang w:val="ka-GE"/>
              </w:rPr>
              <w:t xml:space="preserve">ასწავლეთ ბავშვს: </w:t>
            </w:r>
          </w:p>
          <w:p w:rsidR="0069619E" w:rsidRDefault="0069619E" w:rsidP="0069619E">
            <w:pPr>
              <w:numPr>
                <w:ilvl w:val="0"/>
                <w:numId w:val="1"/>
              </w:numPr>
              <w:tabs>
                <w:tab w:val="left" w:pos="397"/>
              </w:tabs>
              <w:autoSpaceDE w:val="0"/>
              <w:autoSpaceDN w:val="0"/>
              <w:adjustRightInd w:val="0"/>
              <w:spacing w:line="240" w:lineRule="auto"/>
              <w:ind w:left="255" w:hanging="255"/>
              <w:rPr>
                <w:rFonts w:ascii="Sylfaen" w:hAnsi="Sylfaen" w:cs="Sylfaen"/>
                <w:lang w:val="ka-GE"/>
              </w:rPr>
            </w:pPr>
            <w:r>
              <w:rPr>
                <w:rFonts w:ascii="Sylfaen" w:hAnsi="Sylfaen" w:cs="Sylfaen"/>
                <w:lang w:val="ka-GE"/>
              </w:rPr>
              <w:t>გამოიყენოს თეფში საორიენტაციოდ, მოახდინოს ხორცის (კატლეტის) ადგილმდებარეობის განსაზღვრა ჩანგლის საშუალებით;</w:t>
            </w:r>
          </w:p>
          <w:p w:rsidR="0069619E" w:rsidRDefault="0069619E" w:rsidP="0069619E">
            <w:pPr>
              <w:numPr>
                <w:ilvl w:val="0"/>
                <w:numId w:val="1"/>
              </w:numPr>
              <w:tabs>
                <w:tab w:val="left" w:pos="397"/>
              </w:tabs>
              <w:autoSpaceDE w:val="0"/>
              <w:autoSpaceDN w:val="0"/>
              <w:adjustRightInd w:val="0"/>
              <w:spacing w:line="240" w:lineRule="auto"/>
              <w:ind w:left="255" w:hanging="255"/>
              <w:rPr>
                <w:rFonts w:ascii="Sylfaen" w:hAnsi="Sylfaen" w:cs="Sylfaen"/>
                <w:lang w:val="ka-GE"/>
              </w:rPr>
            </w:pPr>
            <w:r>
              <w:rPr>
                <w:rFonts w:ascii="Sylfaen" w:hAnsi="Sylfaen" w:cs="Sylfaen"/>
                <w:lang w:val="ka-GE"/>
              </w:rPr>
              <w:t>დაიჭიროს თეფში ერთი ხელით;</w:t>
            </w:r>
          </w:p>
          <w:p w:rsidR="0069619E" w:rsidRDefault="0069619E" w:rsidP="0069619E">
            <w:pPr>
              <w:numPr>
                <w:ilvl w:val="0"/>
                <w:numId w:val="1"/>
              </w:numPr>
              <w:tabs>
                <w:tab w:val="left" w:pos="397"/>
              </w:tabs>
              <w:autoSpaceDE w:val="0"/>
              <w:autoSpaceDN w:val="0"/>
              <w:adjustRightInd w:val="0"/>
              <w:spacing w:line="240" w:lineRule="auto"/>
              <w:ind w:left="255" w:hanging="255"/>
              <w:rPr>
                <w:rFonts w:ascii="Sylfaen" w:hAnsi="Sylfaen" w:cs="Sylfaen"/>
                <w:lang w:val="ka-GE"/>
              </w:rPr>
            </w:pPr>
            <w:r>
              <w:rPr>
                <w:rFonts w:ascii="Sylfaen" w:hAnsi="Sylfaen" w:cs="Sylfaen"/>
                <w:lang w:val="ka-GE"/>
              </w:rPr>
              <w:t>გადაზომოს ხორცის ნაჭერი, დაახლოებით, ერთ სანტიმეტრზე  (ერთი ლუკმის ზომაზე);</w:t>
            </w:r>
          </w:p>
          <w:p w:rsidR="0069619E" w:rsidRDefault="0069619E" w:rsidP="0069619E">
            <w:pPr>
              <w:numPr>
                <w:ilvl w:val="0"/>
                <w:numId w:val="1"/>
              </w:numPr>
              <w:tabs>
                <w:tab w:val="left" w:pos="397"/>
              </w:tabs>
              <w:autoSpaceDE w:val="0"/>
              <w:autoSpaceDN w:val="0"/>
              <w:adjustRightInd w:val="0"/>
              <w:spacing w:line="240" w:lineRule="auto"/>
              <w:ind w:left="255" w:hanging="255"/>
              <w:rPr>
                <w:rFonts w:ascii="Sylfaen" w:hAnsi="Sylfaen" w:cs="Sylfaen"/>
                <w:lang w:val="ka-GE"/>
              </w:rPr>
            </w:pPr>
            <w:r>
              <w:rPr>
                <w:rFonts w:ascii="Sylfaen" w:hAnsi="Sylfaen" w:cs="Sylfaen"/>
                <w:lang w:val="ka-GE"/>
              </w:rPr>
              <w:t xml:space="preserve">ჩანგლის ქვედა ნაწილი დაადოს ხორცს ზემოდან, საჩვენებელი თითი კი დააჭიროს ჩანგლის ზედა ნაწილს, რომელიც ჩარჭობილია ხორცში; </w:t>
            </w:r>
          </w:p>
          <w:p w:rsidR="0069619E" w:rsidRDefault="0069619E" w:rsidP="0069619E">
            <w:pPr>
              <w:numPr>
                <w:ilvl w:val="0"/>
                <w:numId w:val="1"/>
              </w:numPr>
              <w:tabs>
                <w:tab w:val="left" w:pos="397"/>
              </w:tabs>
              <w:autoSpaceDE w:val="0"/>
              <w:autoSpaceDN w:val="0"/>
              <w:adjustRightInd w:val="0"/>
              <w:spacing w:line="240" w:lineRule="auto"/>
              <w:ind w:left="255" w:hanging="255"/>
              <w:rPr>
                <w:rFonts w:ascii="Sylfaen" w:hAnsi="Sylfaen" w:cs="Sylfaen"/>
                <w:lang w:val="ka-GE"/>
              </w:rPr>
            </w:pPr>
            <w:r>
              <w:rPr>
                <w:rFonts w:ascii="Sylfaen" w:hAnsi="Sylfaen" w:cs="Sylfaen"/>
                <w:lang w:val="ka-GE"/>
              </w:rPr>
              <w:t>ჩამოაჭრას ხორცს გადაზომილი ნაწილი ჩანგლის დაჭერით;</w:t>
            </w:r>
          </w:p>
          <w:p w:rsidR="0069619E" w:rsidRDefault="0069619E" w:rsidP="0069619E">
            <w:pPr>
              <w:numPr>
                <w:ilvl w:val="0"/>
                <w:numId w:val="1"/>
              </w:numPr>
              <w:tabs>
                <w:tab w:val="left" w:pos="397"/>
              </w:tabs>
              <w:autoSpaceDE w:val="0"/>
              <w:autoSpaceDN w:val="0"/>
              <w:adjustRightInd w:val="0"/>
              <w:spacing w:line="240" w:lineRule="auto"/>
              <w:ind w:left="255" w:hanging="255"/>
              <w:rPr>
                <w:rFonts w:ascii="Calibri" w:hAnsi="Calibri" w:cs="Calibri"/>
                <w:lang/>
              </w:rPr>
            </w:pPr>
            <w:r>
              <w:rPr>
                <w:rFonts w:ascii="Sylfaen" w:hAnsi="Sylfaen" w:cs="Sylfaen"/>
                <w:lang w:val="ka-GE"/>
              </w:rPr>
              <w:t xml:space="preserve">ჩაარჭოს ჩანგალი ხორცის ჩამოჭრილ ნაწილს და  აიღოს ის. </w:t>
            </w:r>
          </w:p>
        </w:tc>
      </w:tr>
    </w:tbl>
    <w:p w:rsidR="0069619E" w:rsidRDefault="0069619E" w:rsidP="0069619E">
      <w:pPr>
        <w:tabs>
          <w:tab w:val="left" w:pos="426"/>
        </w:tabs>
        <w:autoSpaceDE w:val="0"/>
        <w:autoSpaceDN w:val="0"/>
        <w:adjustRightInd w:val="0"/>
        <w:spacing w:line="240" w:lineRule="auto"/>
        <w:rPr>
          <w:rFonts w:ascii="Sylfaen" w:hAnsi="Sylfaen" w:cs="Sylfaen"/>
          <w:lang/>
        </w:rPr>
      </w:pPr>
    </w:p>
    <w:tbl>
      <w:tblPr>
        <w:tblW w:w="0" w:type="auto"/>
        <w:tblInd w:w="-172" w:type="dxa"/>
        <w:tblLayout w:type="fixed"/>
        <w:tblLook w:val="0000"/>
      </w:tblPr>
      <w:tblGrid>
        <w:gridCol w:w="9886"/>
      </w:tblGrid>
      <w:tr w:rsidR="0069619E">
        <w:tblPrEx>
          <w:tblCellMar>
            <w:top w:w="0" w:type="dxa"/>
            <w:bottom w:w="0" w:type="dxa"/>
          </w:tblCellMar>
        </w:tblPrEx>
        <w:trPr>
          <w:trHeight w:val="313"/>
        </w:trPr>
        <w:tc>
          <w:tcPr>
            <w:tcW w:w="9886"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ხორცის ჩამოჭრა დანით:</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jc w:val="center"/>
              <w:rPr>
                <w:rFonts w:ascii="Sylfaen" w:hAnsi="Sylfaen" w:cs="Sylfaen"/>
                <w:b/>
                <w:bCs/>
                <w:sz w:val="10"/>
                <w:szCs w:val="10"/>
                <w:lang/>
              </w:rPr>
            </w:pPr>
          </w:p>
          <w:p w:rsidR="0069619E" w:rsidRDefault="0069619E">
            <w:pPr>
              <w:tabs>
                <w:tab w:val="left" w:pos="280"/>
              </w:tabs>
              <w:autoSpaceDE w:val="0"/>
              <w:autoSpaceDN w:val="0"/>
              <w:adjustRightInd w:val="0"/>
              <w:spacing w:line="240" w:lineRule="auto"/>
              <w:rPr>
                <w:rFonts w:ascii="Sylfaen" w:hAnsi="Sylfaen" w:cs="Sylfaen"/>
                <w:lang w:val="ka-GE"/>
              </w:rPr>
            </w:pPr>
            <w:r>
              <w:rPr>
                <w:rFonts w:ascii="Sylfaen" w:hAnsi="Sylfaen" w:cs="Sylfaen"/>
                <w:lang w:val="ka-GE"/>
              </w:rPr>
              <w:t xml:space="preserve">ასწავლეთ ბავშვს: </w:t>
            </w:r>
          </w:p>
          <w:p w:rsidR="0069619E" w:rsidRDefault="0069619E" w:rsidP="0069619E">
            <w:pPr>
              <w:numPr>
                <w:ilvl w:val="0"/>
                <w:numId w:val="1"/>
              </w:numPr>
              <w:tabs>
                <w:tab w:val="left" w:pos="1869"/>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 xml:space="preserve">დარწმუნდეს, რომ დანის მჭრელი  კუთხე უნდა იყოს მიმართული ქვემოთ; </w:t>
            </w:r>
          </w:p>
          <w:p w:rsidR="0069619E" w:rsidRDefault="0069619E" w:rsidP="0069619E">
            <w:pPr>
              <w:numPr>
                <w:ilvl w:val="0"/>
                <w:numId w:val="1"/>
              </w:numPr>
              <w:tabs>
                <w:tab w:val="left" w:pos="1869"/>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მჭრელი ზედაპირის მდგომარეობის განსაზღვრა შეუძლია  მასზე შეხების გარეშე, რადგან მჭრელი ზედაპირი  მოხრილია, სცადოს  დანის ამოძრავება თეფშის ზედაპირზე წინ და უკან (გადაატრიალოს და გადმოატრიალოს), რომ განსაზღვროს, როდის უჭირავს დანა სწორად;</w:t>
            </w:r>
          </w:p>
          <w:p w:rsidR="0069619E" w:rsidRDefault="0069619E" w:rsidP="0069619E">
            <w:pPr>
              <w:numPr>
                <w:ilvl w:val="0"/>
                <w:numId w:val="1"/>
              </w:numPr>
              <w:tabs>
                <w:tab w:val="left" w:pos="1869"/>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თეფში მოათავსოს ისე, რომ ხორცი იყოს „6 საათის პოზიციაში“;</w:t>
            </w:r>
          </w:p>
          <w:p w:rsidR="0069619E" w:rsidRDefault="0069619E" w:rsidP="0069619E">
            <w:pPr>
              <w:numPr>
                <w:ilvl w:val="0"/>
                <w:numId w:val="1"/>
              </w:numPr>
              <w:tabs>
                <w:tab w:val="left" w:pos="1869"/>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ღორის ან ცხვრის ხორცის დასაჭრელად, მოაბრუნოს ხორცის ერთი კუთხე დანით თავისკენ, გააჩეროს დანა ამ ადგილას, ჩაარჭოს ჩანგალი ხორცში და ჩამოჭრას დანით. ხორცის მირთმევის პროცესში, დანა გააჩეროს იმ ადგილას, სადაც ჩამოჭრა,  შემდეგ  კი  გაიმეოროს იგივე პროცედურა ახალი ნაჭრის ჩამოსაჭრელად;</w:t>
            </w:r>
          </w:p>
          <w:p w:rsidR="0069619E" w:rsidRDefault="0069619E" w:rsidP="0069619E">
            <w:pPr>
              <w:numPr>
                <w:ilvl w:val="0"/>
                <w:numId w:val="1"/>
              </w:numPr>
              <w:tabs>
                <w:tab w:val="left" w:pos="1869"/>
              </w:tabs>
              <w:autoSpaceDE w:val="0"/>
              <w:autoSpaceDN w:val="0"/>
              <w:adjustRightInd w:val="0"/>
              <w:spacing w:line="240" w:lineRule="auto"/>
              <w:ind w:left="310" w:hanging="360"/>
              <w:jc w:val="both"/>
              <w:rPr>
                <w:rFonts w:ascii="Calibri" w:hAnsi="Calibri" w:cs="Calibri"/>
                <w:lang/>
              </w:rPr>
            </w:pPr>
            <w:r>
              <w:rPr>
                <w:rFonts w:ascii="Sylfaen" w:hAnsi="Sylfaen" w:cs="Sylfaen"/>
                <w:lang w:val="ka-GE"/>
              </w:rPr>
              <w:t xml:space="preserve">რესტორანში ყოფნისას მოითხოვოს ხორცის დაჭრა სუფრასთან მოტანამდე. </w:t>
            </w:r>
          </w:p>
        </w:tc>
      </w:tr>
    </w:tbl>
    <w:p w:rsidR="0069619E" w:rsidRDefault="0069619E" w:rsidP="0069619E">
      <w:pPr>
        <w:tabs>
          <w:tab w:val="left" w:pos="426"/>
        </w:tabs>
        <w:autoSpaceDE w:val="0"/>
        <w:autoSpaceDN w:val="0"/>
        <w:adjustRightInd w:val="0"/>
        <w:spacing w:line="240" w:lineRule="auto"/>
        <w:rPr>
          <w:rFonts w:ascii="Sylfaen" w:hAnsi="Sylfaen" w:cs="Sylfaen"/>
          <w:b/>
          <w:bCs/>
          <w:lang/>
        </w:rPr>
      </w:pPr>
    </w:p>
    <w:tbl>
      <w:tblPr>
        <w:tblW w:w="0" w:type="auto"/>
        <w:tblInd w:w="-181" w:type="dxa"/>
        <w:tblLayout w:type="fixed"/>
        <w:tblLook w:val="0000"/>
      </w:tblPr>
      <w:tblGrid>
        <w:gridCol w:w="9923"/>
      </w:tblGrid>
      <w:tr w:rsidR="0069619E">
        <w:tblPrEx>
          <w:tblCellMar>
            <w:top w:w="0" w:type="dxa"/>
            <w:bottom w:w="0" w:type="dxa"/>
          </w:tblCellMar>
        </w:tblPrEx>
        <w:trPr>
          <w:trHeight w:val="288"/>
        </w:trPr>
        <w:tc>
          <w:tcPr>
            <w:tcW w:w="992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205"/>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მარილის და პილპილის გამოყენება</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205"/>
              </w:tabs>
              <w:autoSpaceDE w:val="0"/>
              <w:autoSpaceDN w:val="0"/>
              <w:adjustRightInd w:val="0"/>
              <w:spacing w:line="240" w:lineRule="auto"/>
              <w:jc w:val="center"/>
              <w:rPr>
                <w:rFonts w:ascii="Sylfaen" w:hAnsi="Sylfaen" w:cs="Sylfaen"/>
                <w:sz w:val="16"/>
                <w:szCs w:val="16"/>
                <w:lang/>
              </w:rPr>
            </w:pPr>
          </w:p>
          <w:p w:rsidR="0069619E" w:rsidRDefault="0069619E">
            <w:pPr>
              <w:tabs>
                <w:tab w:val="left" w:pos="205"/>
              </w:tabs>
              <w:autoSpaceDE w:val="0"/>
              <w:autoSpaceDN w:val="0"/>
              <w:adjustRightInd w:val="0"/>
              <w:spacing w:line="240" w:lineRule="auto"/>
              <w:rPr>
                <w:rFonts w:ascii="Sylfaen" w:hAnsi="Sylfaen" w:cs="Sylfaen"/>
                <w:b/>
                <w:bCs/>
                <w:lang w:val="ka-GE"/>
              </w:rPr>
            </w:pPr>
            <w:r>
              <w:rPr>
                <w:rFonts w:ascii="Sylfaen" w:hAnsi="Sylfaen" w:cs="Sylfaen"/>
                <w:lang w:val="ka-GE"/>
              </w:rPr>
              <w:t>ასწავლეთ ბავშვს, რომ:</w:t>
            </w:r>
          </w:p>
          <w:p w:rsidR="0069619E" w:rsidRDefault="0069619E" w:rsidP="0069619E">
            <w:pPr>
              <w:numPr>
                <w:ilvl w:val="0"/>
                <w:numId w:val="1"/>
              </w:numPr>
              <w:tabs>
                <w:tab w:val="left" w:pos="205"/>
              </w:tabs>
              <w:autoSpaceDE w:val="0"/>
              <w:autoSpaceDN w:val="0"/>
              <w:adjustRightInd w:val="0"/>
              <w:spacing w:line="240" w:lineRule="auto"/>
              <w:ind w:left="205" w:hanging="205"/>
              <w:rPr>
                <w:rFonts w:ascii="Sylfaen" w:hAnsi="Sylfaen" w:cs="Sylfaen"/>
                <w:lang w:val="ka-GE"/>
              </w:rPr>
            </w:pPr>
            <w:r>
              <w:rPr>
                <w:rFonts w:ascii="Sylfaen" w:hAnsi="Sylfaen" w:cs="Sylfaen"/>
                <w:lang w:val="ka-GE"/>
              </w:rPr>
              <w:t>მარილი უფრო მძიმეა, ვიდრე პილპილი;</w:t>
            </w:r>
          </w:p>
          <w:p w:rsidR="0069619E" w:rsidRDefault="0069619E" w:rsidP="0069619E">
            <w:pPr>
              <w:numPr>
                <w:ilvl w:val="0"/>
                <w:numId w:val="1"/>
              </w:numPr>
              <w:tabs>
                <w:tab w:val="left" w:pos="205"/>
              </w:tabs>
              <w:autoSpaceDE w:val="0"/>
              <w:autoSpaceDN w:val="0"/>
              <w:adjustRightInd w:val="0"/>
              <w:spacing w:line="240" w:lineRule="auto"/>
              <w:ind w:left="205" w:hanging="205"/>
              <w:rPr>
                <w:rFonts w:ascii="Sylfaen" w:hAnsi="Sylfaen" w:cs="Sylfaen"/>
                <w:lang w:val="ka-GE"/>
              </w:rPr>
            </w:pPr>
            <w:r>
              <w:rPr>
                <w:rFonts w:ascii="Sylfaen" w:hAnsi="Sylfaen" w:cs="Sylfaen"/>
                <w:lang w:val="ka-GE"/>
              </w:rPr>
              <w:t>სამარილეს აქვს უფრო დიდი ნახვრეტები;</w:t>
            </w:r>
          </w:p>
          <w:p w:rsidR="0069619E" w:rsidRDefault="0069619E" w:rsidP="0069619E">
            <w:pPr>
              <w:numPr>
                <w:ilvl w:val="0"/>
                <w:numId w:val="1"/>
              </w:numPr>
              <w:tabs>
                <w:tab w:val="left" w:pos="205"/>
              </w:tabs>
              <w:autoSpaceDE w:val="0"/>
              <w:autoSpaceDN w:val="0"/>
              <w:adjustRightInd w:val="0"/>
              <w:spacing w:line="240" w:lineRule="auto"/>
              <w:ind w:left="205" w:hanging="205"/>
              <w:rPr>
                <w:rFonts w:ascii="Sylfaen" w:hAnsi="Sylfaen" w:cs="Sylfaen"/>
                <w:lang w:val="ka-GE"/>
              </w:rPr>
            </w:pPr>
            <w:r>
              <w:rPr>
                <w:rFonts w:ascii="Sylfaen" w:hAnsi="Sylfaen" w:cs="Sylfaen"/>
                <w:lang w:val="ka-GE"/>
              </w:rPr>
              <w:t>პილპილის ცნობა შეუძლია არომატის, წონის და უფრო პატარა ნახვრეტიანი ,,შეიკერის“  საშუალებით;</w:t>
            </w:r>
          </w:p>
          <w:p w:rsidR="0069619E" w:rsidRDefault="0069619E" w:rsidP="0069619E">
            <w:pPr>
              <w:numPr>
                <w:ilvl w:val="0"/>
                <w:numId w:val="1"/>
              </w:numPr>
              <w:tabs>
                <w:tab w:val="left" w:pos="205"/>
              </w:tabs>
              <w:autoSpaceDE w:val="0"/>
              <w:autoSpaceDN w:val="0"/>
              <w:adjustRightInd w:val="0"/>
              <w:spacing w:line="240" w:lineRule="auto"/>
              <w:ind w:left="205" w:hanging="205"/>
              <w:rPr>
                <w:rFonts w:ascii="Sylfaen" w:hAnsi="Sylfaen" w:cs="Sylfaen"/>
                <w:lang w:val="ka-GE"/>
              </w:rPr>
            </w:pPr>
            <w:r>
              <w:rPr>
                <w:rFonts w:ascii="Sylfaen" w:hAnsi="Sylfaen" w:cs="Sylfaen"/>
                <w:lang w:val="ka-GE"/>
              </w:rPr>
              <w:t>შერხევისას მარილს აქვს განსხვავებული ხმა, რადგან მარილის და პილპილის სტრუქტურა განსხვავებულია: მარილს აქვს უფრო „მარცვლოვანი,“  ჩხრიალა ხმა;</w:t>
            </w:r>
          </w:p>
          <w:p w:rsidR="0069619E" w:rsidRDefault="0069619E" w:rsidP="0069619E">
            <w:pPr>
              <w:numPr>
                <w:ilvl w:val="0"/>
                <w:numId w:val="1"/>
              </w:numPr>
              <w:tabs>
                <w:tab w:val="left" w:pos="205"/>
              </w:tabs>
              <w:autoSpaceDE w:val="0"/>
              <w:autoSpaceDN w:val="0"/>
              <w:adjustRightInd w:val="0"/>
              <w:spacing w:line="240" w:lineRule="auto"/>
              <w:ind w:left="205" w:hanging="205"/>
              <w:jc w:val="both"/>
              <w:rPr>
                <w:rFonts w:ascii="Sylfaen" w:hAnsi="Sylfaen" w:cs="Sylfaen"/>
                <w:lang w:val="ka-GE"/>
              </w:rPr>
            </w:pPr>
            <w:r>
              <w:rPr>
                <w:rFonts w:ascii="Sylfaen" w:hAnsi="Sylfaen" w:cs="Sylfaen"/>
                <w:lang w:val="ka-GE"/>
              </w:rPr>
              <w:t>გამოიყენეთ განსხვავებული  „შეიკერები“  მარილისთვის და პილპილისთვის  ან დაამაგრეთ რეზინის სანიშნი რომელიმე მათგანზე;</w:t>
            </w:r>
          </w:p>
          <w:p w:rsidR="0069619E" w:rsidRDefault="0069619E" w:rsidP="0069619E">
            <w:pPr>
              <w:numPr>
                <w:ilvl w:val="0"/>
                <w:numId w:val="1"/>
              </w:numPr>
              <w:tabs>
                <w:tab w:val="left" w:pos="205"/>
              </w:tabs>
              <w:autoSpaceDE w:val="0"/>
              <w:autoSpaceDN w:val="0"/>
              <w:adjustRightInd w:val="0"/>
              <w:spacing w:line="240" w:lineRule="auto"/>
              <w:ind w:left="205" w:hanging="205"/>
              <w:jc w:val="both"/>
              <w:rPr>
                <w:rFonts w:ascii="Calibri" w:hAnsi="Calibri" w:cs="Calibri"/>
                <w:lang/>
              </w:rPr>
            </w:pPr>
            <w:r>
              <w:rPr>
                <w:rFonts w:ascii="Sylfaen" w:hAnsi="Sylfaen" w:cs="Sylfaen"/>
                <w:lang w:val="ka-GE"/>
              </w:rPr>
              <w:t xml:space="preserve">მოსაყრელი მარილის რაოდენობის განსაზღვრისათვის, დაიყაროს მარილი ხელის გულზე და განსაზღვროს მარილის რაოდენობა ნეკა თითის საშუალებით. ამოიღოს მარილის საჭირო რაოდენობა ხელის გულიდან მეორე ხელის თითების საშუალებით და მოაყაროს საჭმელს. </w:t>
            </w:r>
          </w:p>
        </w:tc>
      </w:tr>
    </w:tbl>
    <w:p w:rsidR="0069619E" w:rsidRDefault="0069619E" w:rsidP="0069619E">
      <w:pPr>
        <w:tabs>
          <w:tab w:val="left" w:pos="426"/>
        </w:tabs>
        <w:autoSpaceDE w:val="0"/>
        <w:autoSpaceDN w:val="0"/>
        <w:adjustRightInd w:val="0"/>
        <w:spacing w:line="240" w:lineRule="auto"/>
        <w:rPr>
          <w:rFonts w:ascii="Sylfaen" w:hAnsi="Sylfaen" w:cs="Sylfaen"/>
          <w:lang/>
        </w:rPr>
      </w:pPr>
    </w:p>
    <w:tbl>
      <w:tblPr>
        <w:tblW w:w="0" w:type="auto"/>
        <w:tblInd w:w="-135" w:type="dxa"/>
        <w:tblLayout w:type="fixed"/>
        <w:tblLook w:val="0000"/>
      </w:tblPr>
      <w:tblGrid>
        <w:gridCol w:w="9877"/>
      </w:tblGrid>
      <w:tr w:rsidR="0069619E">
        <w:tblPrEx>
          <w:tblCellMar>
            <w:top w:w="0" w:type="dxa"/>
            <w:bottom w:w="0" w:type="dxa"/>
          </w:tblCellMar>
        </w:tblPrEx>
        <w:trPr>
          <w:trHeight w:val="313"/>
        </w:trPr>
        <w:tc>
          <w:tcPr>
            <w:tcW w:w="987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შაქრის ჩაყრა ჭიქაში</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rPr>
                <w:rFonts w:ascii="Sylfaen" w:hAnsi="Sylfaen" w:cs="Sylfaen"/>
                <w:lang w:val="ka-GE"/>
              </w:rPr>
            </w:pPr>
            <w:r>
              <w:rPr>
                <w:rFonts w:ascii="Sylfaen" w:hAnsi="Sylfaen" w:cs="Sylfaen"/>
                <w:lang w:val="ka-GE"/>
              </w:rPr>
              <w:lastRenderedPageBreak/>
              <w:t xml:space="preserve">ასწავლეთ ბავშვს, რომ: </w:t>
            </w:r>
          </w:p>
          <w:p w:rsidR="0069619E" w:rsidRDefault="0069619E" w:rsidP="0069619E">
            <w:pPr>
              <w:numPr>
                <w:ilvl w:val="0"/>
                <w:numId w:val="1"/>
              </w:numPr>
              <w:tabs>
                <w:tab w:val="left" w:pos="426"/>
              </w:tabs>
              <w:autoSpaceDE w:val="0"/>
              <w:autoSpaceDN w:val="0"/>
              <w:adjustRightInd w:val="0"/>
              <w:spacing w:line="240" w:lineRule="auto"/>
              <w:ind w:left="243" w:hanging="243"/>
              <w:rPr>
                <w:rFonts w:ascii="Sylfaen" w:hAnsi="Sylfaen" w:cs="Sylfaen"/>
                <w:lang w:val="ka-GE"/>
              </w:rPr>
            </w:pPr>
            <w:r>
              <w:rPr>
                <w:rFonts w:ascii="Sylfaen" w:hAnsi="Sylfaen" w:cs="Sylfaen"/>
                <w:lang w:val="ka-GE"/>
              </w:rPr>
              <w:t>დაიჭიროს საშაქრე მარცხენა ხელში;</w:t>
            </w:r>
          </w:p>
          <w:p w:rsidR="0069619E" w:rsidRDefault="0069619E" w:rsidP="0069619E">
            <w:pPr>
              <w:numPr>
                <w:ilvl w:val="0"/>
                <w:numId w:val="1"/>
              </w:numPr>
              <w:tabs>
                <w:tab w:val="left" w:pos="426"/>
              </w:tabs>
              <w:autoSpaceDE w:val="0"/>
              <w:autoSpaceDN w:val="0"/>
              <w:adjustRightInd w:val="0"/>
              <w:spacing w:line="240" w:lineRule="auto"/>
              <w:ind w:left="243" w:hanging="243"/>
              <w:rPr>
                <w:rFonts w:ascii="Sylfaen" w:hAnsi="Sylfaen" w:cs="Sylfaen"/>
                <w:lang w:val="ka-GE"/>
              </w:rPr>
            </w:pPr>
            <w:r>
              <w:rPr>
                <w:rFonts w:ascii="Sylfaen" w:hAnsi="Sylfaen" w:cs="Sylfaen"/>
                <w:lang w:val="ka-GE"/>
              </w:rPr>
              <w:t>მიიტანოს საშაქრე ფინჯანთან ახლოს;</w:t>
            </w:r>
          </w:p>
          <w:p w:rsidR="0069619E" w:rsidRDefault="0069619E" w:rsidP="0069619E">
            <w:pPr>
              <w:numPr>
                <w:ilvl w:val="0"/>
                <w:numId w:val="1"/>
              </w:numPr>
              <w:tabs>
                <w:tab w:val="left" w:pos="426"/>
              </w:tabs>
              <w:autoSpaceDE w:val="0"/>
              <w:autoSpaceDN w:val="0"/>
              <w:adjustRightInd w:val="0"/>
              <w:spacing w:line="240" w:lineRule="auto"/>
              <w:ind w:left="243" w:hanging="243"/>
              <w:rPr>
                <w:rFonts w:ascii="Sylfaen" w:hAnsi="Sylfaen" w:cs="Sylfaen"/>
                <w:lang w:val="ka-GE"/>
              </w:rPr>
            </w:pPr>
            <w:r>
              <w:rPr>
                <w:rFonts w:ascii="Sylfaen" w:hAnsi="Sylfaen" w:cs="Sylfaen"/>
                <w:lang w:val="ka-GE"/>
              </w:rPr>
              <w:t>ამოიღოს ერთი კოვზი შაქარი, გამოიყენოს ნეკა თითი საორიენტაციოდ;</w:t>
            </w:r>
          </w:p>
          <w:p w:rsidR="0069619E" w:rsidRDefault="0069619E" w:rsidP="0069619E">
            <w:pPr>
              <w:numPr>
                <w:ilvl w:val="0"/>
                <w:numId w:val="1"/>
              </w:numPr>
              <w:tabs>
                <w:tab w:val="left" w:pos="426"/>
              </w:tabs>
              <w:autoSpaceDE w:val="0"/>
              <w:autoSpaceDN w:val="0"/>
              <w:adjustRightInd w:val="0"/>
              <w:spacing w:line="240" w:lineRule="auto"/>
              <w:ind w:left="243" w:hanging="243"/>
              <w:rPr>
                <w:rFonts w:ascii="Calibri" w:hAnsi="Calibri" w:cs="Calibri"/>
                <w:lang/>
              </w:rPr>
            </w:pPr>
            <w:r>
              <w:rPr>
                <w:rFonts w:ascii="Sylfaen" w:hAnsi="Sylfaen" w:cs="Sylfaen"/>
                <w:lang w:val="ka-GE"/>
              </w:rPr>
              <w:t>ჩაყაროს შაქარი ფინჯანში.</w:t>
            </w:r>
          </w:p>
        </w:tc>
      </w:tr>
    </w:tbl>
    <w:p w:rsidR="0069619E" w:rsidRDefault="0069619E" w:rsidP="0069619E">
      <w:pPr>
        <w:tabs>
          <w:tab w:val="left" w:pos="426"/>
        </w:tabs>
        <w:autoSpaceDE w:val="0"/>
        <w:autoSpaceDN w:val="0"/>
        <w:adjustRightInd w:val="0"/>
        <w:spacing w:line="240" w:lineRule="auto"/>
        <w:rPr>
          <w:rFonts w:ascii="Sylfaen" w:hAnsi="Sylfaen" w:cs="Sylfaen"/>
          <w:lang/>
        </w:rPr>
      </w:pPr>
    </w:p>
    <w:tbl>
      <w:tblPr>
        <w:tblW w:w="0" w:type="auto"/>
        <w:tblInd w:w="-185" w:type="dxa"/>
        <w:tblLayout w:type="fixed"/>
        <w:tblLook w:val="0000"/>
      </w:tblPr>
      <w:tblGrid>
        <w:gridCol w:w="9927"/>
      </w:tblGrid>
      <w:tr w:rsidR="0069619E">
        <w:tblPrEx>
          <w:tblCellMar>
            <w:top w:w="0" w:type="dxa"/>
            <w:bottom w:w="0" w:type="dxa"/>
          </w:tblCellMar>
        </w:tblPrEx>
        <w:trPr>
          <w:trHeight w:val="476"/>
        </w:trPr>
        <w:tc>
          <w:tcPr>
            <w:tcW w:w="992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ხელსახოცის გამოყენება</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jc w:val="center"/>
              <w:rPr>
                <w:rFonts w:ascii="Sylfaen" w:hAnsi="Sylfaen" w:cs="Sylfaen"/>
                <w:b/>
                <w:bCs/>
                <w:sz w:val="14"/>
                <w:szCs w:val="14"/>
                <w:lang/>
              </w:rPr>
            </w:pPr>
          </w:p>
          <w:p w:rsidR="0069619E" w:rsidRDefault="0069619E" w:rsidP="0069619E">
            <w:pPr>
              <w:numPr>
                <w:ilvl w:val="0"/>
                <w:numId w:val="1"/>
              </w:numPr>
              <w:tabs>
                <w:tab w:val="left" w:pos="322"/>
              </w:tabs>
              <w:autoSpaceDE w:val="0"/>
              <w:autoSpaceDN w:val="0"/>
              <w:adjustRightInd w:val="0"/>
              <w:spacing w:after="0" w:line="240" w:lineRule="auto"/>
              <w:ind w:left="322" w:hanging="360"/>
              <w:jc w:val="both"/>
              <w:rPr>
                <w:rFonts w:ascii="Sylfaen" w:hAnsi="Sylfaen" w:cs="Sylfaen"/>
                <w:lang w:val="ka-GE"/>
              </w:rPr>
            </w:pPr>
            <w:r>
              <w:rPr>
                <w:rFonts w:ascii="Sylfaen" w:hAnsi="Sylfaen" w:cs="Sylfaen"/>
                <w:lang w:val="ka-GE"/>
              </w:rPr>
              <w:t>ასწავლეთ ბავშვს, გაიწმინდოს სახე საჭმლის მირთმევისას, პერიოდულად;</w:t>
            </w:r>
          </w:p>
          <w:p w:rsidR="0069619E" w:rsidRDefault="0069619E" w:rsidP="0069619E">
            <w:pPr>
              <w:numPr>
                <w:ilvl w:val="0"/>
                <w:numId w:val="1"/>
              </w:numPr>
              <w:tabs>
                <w:tab w:val="left" w:pos="322"/>
              </w:tabs>
              <w:autoSpaceDE w:val="0"/>
              <w:autoSpaceDN w:val="0"/>
              <w:adjustRightInd w:val="0"/>
              <w:spacing w:line="240" w:lineRule="auto"/>
              <w:ind w:left="322" w:hanging="360"/>
              <w:jc w:val="both"/>
              <w:rPr>
                <w:rFonts w:ascii="Sylfaen" w:hAnsi="Sylfaen" w:cs="Sylfaen"/>
                <w:lang w:val="ka-GE"/>
              </w:rPr>
            </w:pPr>
            <w:r>
              <w:rPr>
                <w:rFonts w:ascii="Sylfaen" w:hAnsi="Sylfaen" w:cs="Sylfaen"/>
                <w:lang w:val="ka-GE"/>
              </w:rPr>
              <w:t xml:space="preserve">ასწავლეთ, რომ თუ მას მოუწევს თითების გამოყენება საკვების გასასინჯად, მაშინვე უნდა გაიწმინდოს თითები ხელსახოცით; </w:t>
            </w:r>
          </w:p>
          <w:p w:rsidR="0069619E" w:rsidRDefault="0069619E" w:rsidP="0069619E">
            <w:pPr>
              <w:numPr>
                <w:ilvl w:val="0"/>
                <w:numId w:val="1"/>
              </w:numPr>
              <w:tabs>
                <w:tab w:val="left" w:pos="322"/>
              </w:tabs>
              <w:autoSpaceDE w:val="0"/>
              <w:autoSpaceDN w:val="0"/>
              <w:adjustRightInd w:val="0"/>
              <w:spacing w:line="240" w:lineRule="auto"/>
              <w:ind w:left="322" w:hanging="360"/>
              <w:jc w:val="both"/>
              <w:rPr>
                <w:rFonts w:ascii="Sylfaen" w:hAnsi="Sylfaen" w:cs="Sylfaen"/>
                <w:lang w:val="ka-GE"/>
              </w:rPr>
            </w:pPr>
            <w:r>
              <w:rPr>
                <w:rFonts w:ascii="Sylfaen" w:hAnsi="Sylfaen" w:cs="Sylfaen"/>
                <w:lang w:val="ka-GE"/>
              </w:rPr>
              <w:t xml:space="preserve">ასწავლეთ, რომ  მან აუცილებლად უნდა დაიბანოს ხელ-პირი ჭამის დამთავრების შემდეგ, რადგან არ შეუძლია სარკეში შეამოწმოს სუფთა აქვს თუ არა სახე; </w:t>
            </w:r>
          </w:p>
          <w:p w:rsidR="0069619E" w:rsidRDefault="0069619E" w:rsidP="0069619E">
            <w:pPr>
              <w:numPr>
                <w:ilvl w:val="0"/>
                <w:numId w:val="1"/>
              </w:numPr>
              <w:tabs>
                <w:tab w:val="left" w:pos="322"/>
              </w:tabs>
              <w:autoSpaceDE w:val="0"/>
              <w:autoSpaceDN w:val="0"/>
              <w:adjustRightInd w:val="0"/>
              <w:spacing w:line="240" w:lineRule="auto"/>
              <w:ind w:left="322" w:hanging="360"/>
              <w:jc w:val="both"/>
              <w:rPr>
                <w:rFonts w:ascii="Sylfaen" w:hAnsi="Sylfaen" w:cs="Sylfaen"/>
                <w:lang w:val="ka-GE"/>
              </w:rPr>
            </w:pPr>
            <w:r>
              <w:rPr>
                <w:rFonts w:ascii="Sylfaen" w:hAnsi="Sylfaen" w:cs="Sylfaen"/>
                <w:lang w:val="ka-GE"/>
              </w:rPr>
              <w:t>ასწავლეთ, რომ ტანსაცმლის გასასუფთავებლად შეუძლია გადაისვას/ჩამოისვას თითები, ჩამოიფერთხოს ნამცეცები/ნარჩენები;</w:t>
            </w:r>
          </w:p>
          <w:p w:rsidR="0069619E" w:rsidRDefault="0069619E" w:rsidP="0069619E">
            <w:pPr>
              <w:numPr>
                <w:ilvl w:val="0"/>
                <w:numId w:val="1"/>
              </w:numPr>
              <w:tabs>
                <w:tab w:val="left" w:pos="322"/>
              </w:tabs>
              <w:autoSpaceDE w:val="0"/>
              <w:autoSpaceDN w:val="0"/>
              <w:adjustRightInd w:val="0"/>
              <w:spacing w:line="240" w:lineRule="auto"/>
              <w:ind w:left="322" w:hanging="360"/>
              <w:jc w:val="both"/>
              <w:rPr>
                <w:rFonts w:ascii="Calibri" w:hAnsi="Calibri" w:cs="Calibri"/>
                <w:lang/>
              </w:rPr>
            </w:pPr>
            <w:r>
              <w:rPr>
                <w:rFonts w:ascii="Sylfaen" w:hAnsi="Sylfaen" w:cs="Sylfaen"/>
                <w:lang w:val="ka-GE"/>
              </w:rPr>
              <w:t>მხედველი ბავშვები სწავლობენ სუფრასთან მოქცევის წესებს სხვებზე დაკვირვებით. მხედველობის არმქონე ბავშვს იმავე წესების შესასწავლად ესაჭიროება უკუკავშირი უფროსებისგან. დარწმუნდით, რომ ბავშვს ასწავლეთ: არ  ილაპარაკოს,  როდესაც პირში ლუკმა უდევს. მაგიდასთან, ჭამის დროს, უნდა იჯდეს წელში გამართული და არა მოკუზული, ასევე, ასწავლეთ, როგორ გადააწოდოს საკვები სხვას.</w:t>
            </w:r>
          </w:p>
        </w:tc>
      </w:tr>
    </w:tbl>
    <w:p w:rsidR="0069619E" w:rsidRDefault="0069619E" w:rsidP="0069619E">
      <w:pPr>
        <w:tabs>
          <w:tab w:val="left" w:pos="426"/>
        </w:tabs>
        <w:autoSpaceDE w:val="0"/>
        <w:autoSpaceDN w:val="0"/>
        <w:adjustRightInd w:val="0"/>
        <w:spacing w:line="240" w:lineRule="auto"/>
        <w:rPr>
          <w:rFonts w:ascii="Sylfaen" w:hAnsi="Sylfaen" w:cs="Sylfaen"/>
          <w:b/>
          <w:bCs/>
          <w:lang/>
        </w:rPr>
      </w:pPr>
    </w:p>
    <w:tbl>
      <w:tblPr>
        <w:tblW w:w="0" w:type="auto"/>
        <w:tblInd w:w="-172" w:type="dxa"/>
        <w:tblLayout w:type="fixed"/>
        <w:tblLook w:val="0000"/>
      </w:tblPr>
      <w:tblGrid>
        <w:gridCol w:w="9914"/>
      </w:tblGrid>
      <w:tr w:rsidR="0069619E">
        <w:tblPrEx>
          <w:tblCellMar>
            <w:top w:w="0" w:type="dxa"/>
            <w:bottom w:w="0" w:type="dxa"/>
          </w:tblCellMar>
        </w:tblPrEx>
        <w:trPr>
          <w:trHeight w:val="1692"/>
        </w:trPr>
        <w:tc>
          <w:tcPr>
            <w:tcW w:w="9914"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მირთმევის ტექნიკები</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jc w:val="center"/>
              <w:rPr>
                <w:rFonts w:ascii="Sylfaen" w:hAnsi="Sylfaen" w:cs="Sylfaen"/>
                <w:b/>
                <w:bCs/>
                <w:sz w:val="6"/>
                <w:szCs w:val="6"/>
                <w:lang/>
              </w:rPr>
            </w:pPr>
          </w:p>
          <w:p w:rsidR="0069619E" w:rsidRDefault="0069619E">
            <w:pPr>
              <w:tabs>
                <w:tab w:val="left" w:pos="280"/>
              </w:tabs>
              <w:autoSpaceDE w:val="0"/>
              <w:autoSpaceDN w:val="0"/>
              <w:adjustRightInd w:val="0"/>
              <w:spacing w:line="240" w:lineRule="auto"/>
              <w:rPr>
                <w:rFonts w:ascii="Sylfaen" w:hAnsi="Sylfaen" w:cs="Sylfaen"/>
                <w:lang w:val="ka-GE"/>
              </w:rPr>
            </w:pPr>
            <w:r>
              <w:rPr>
                <w:rFonts w:ascii="Sylfaen" w:hAnsi="Sylfaen" w:cs="Sylfaen"/>
                <w:lang/>
              </w:rPr>
              <w:t xml:space="preserve"> </w:t>
            </w:r>
            <w:r>
              <w:rPr>
                <w:rFonts w:ascii="Sylfaen" w:hAnsi="Sylfaen" w:cs="Sylfaen"/>
                <w:lang w:val="ka-GE"/>
              </w:rPr>
              <w:t>ასწავლეთ ბავშვს რომ:</w:t>
            </w:r>
          </w:p>
          <w:p w:rsidR="0069619E" w:rsidRDefault="0069619E" w:rsidP="0069619E">
            <w:pPr>
              <w:numPr>
                <w:ilvl w:val="0"/>
                <w:numId w:val="1"/>
              </w:numPr>
              <w:tabs>
                <w:tab w:val="left" w:pos="452"/>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მირთმევის დროს გადაიხაროს წინ, გაუსწოროს სახე თეფშს, რათა საკვები ჩანგლიდან ჩამოვარდნის შემთხვევაში , თეფშზე დაეცეს;</w:t>
            </w:r>
          </w:p>
          <w:p w:rsidR="0069619E" w:rsidRDefault="0069619E" w:rsidP="0069619E">
            <w:pPr>
              <w:numPr>
                <w:ilvl w:val="0"/>
                <w:numId w:val="1"/>
              </w:numPr>
              <w:tabs>
                <w:tab w:val="left" w:pos="452"/>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 xml:space="preserve">საკვები ობიექტების ცნობა/გარჩევა შესაძლებელია სუნით, ტემპერატურით (ცხელი/ცივი) ან  საკვებზე დანა-ჩანგლის შეხების მეშვეობით; </w:t>
            </w:r>
          </w:p>
          <w:p w:rsidR="0069619E" w:rsidRDefault="0069619E" w:rsidP="0069619E">
            <w:pPr>
              <w:numPr>
                <w:ilvl w:val="0"/>
                <w:numId w:val="1"/>
              </w:numPr>
              <w:tabs>
                <w:tab w:val="left" w:pos="452"/>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დაიმახსოვროს სად არის ჭურჭელი განლაგებული;</w:t>
            </w:r>
          </w:p>
          <w:p w:rsidR="0069619E" w:rsidRDefault="0069619E" w:rsidP="0069619E">
            <w:pPr>
              <w:numPr>
                <w:ilvl w:val="0"/>
                <w:numId w:val="1"/>
              </w:numPr>
              <w:tabs>
                <w:tab w:val="left" w:pos="452"/>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lastRenderedPageBreak/>
              <w:t>ჩანგლის ან კოვზის წონის მიხედვით განსაზღვროს ასაღები საკვების რაოდენობა;</w:t>
            </w:r>
          </w:p>
          <w:p w:rsidR="0069619E" w:rsidRDefault="0069619E" w:rsidP="0069619E">
            <w:pPr>
              <w:numPr>
                <w:ilvl w:val="0"/>
                <w:numId w:val="1"/>
              </w:numPr>
              <w:tabs>
                <w:tab w:val="left" w:pos="452"/>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ყოველთვის „გაამაგროს/გაამყაროს“ თეფში ერთი ხელით, რათა თავიდან აირიდოს თეფშის არასასურველი მოძრაობა;</w:t>
            </w:r>
          </w:p>
          <w:p w:rsidR="0069619E" w:rsidRDefault="0069619E" w:rsidP="0069619E">
            <w:pPr>
              <w:numPr>
                <w:ilvl w:val="0"/>
                <w:numId w:val="1"/>
              </w:numPr>
              <w:tabs>
                <w:tab w:val="left" w:pos="452"/>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როდესაც საკვები რთული ასაღებია, შესაძლოა, გამოიყენოს პურის ნაჭერი საკვების აღებაში დასახმარებლად.  თუ თეფშს აქვს გვერდები (მაგალითად, წვნიანის თეფში), საკვები, შესაძლოა,  აიღოს თეფშის გვერდის გამოყენებით;</w:t>
            </w:r>
          </w:p>
          <w:p w:rsidR="0069619E" w:rsidRDefault="0069619E" w:rsidP="0069619E">
            <w:pPr>
              <w:numPr>
                <w:ilvl w:val="0"/>
                <w:numId w:val="1"/>
              </w:numPr>
              <w:tabs>
                <w:tab w:val="left" w:pos="452"/>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მნიშვნელოვანია, რომ ჭამის დროს, ჩანგლით განსაზღვროს საკვების თეფშზე მდებარეობა და მიიტანოს საკვები თეფშის შუაგულში;</w:t>
            </w:r>
          </w:p>
          <w:p w:rsidR="0069619E" w:rsidRDefault="0069619E" w:rsidP="0069619E">
            <w:pPr>
              <w:numPr>
                <w:ilvl w:val="0"/>
                <w:numId w:val="1"/>
              </w:numPr>
              <w:tabs>
                <w:tab w:val="left" w:pos="452"/>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 xml:space="preserve">საჭიროების შემთხვევაში, </w:t>
            </w:r>
            <w:r>
              <w:rPr>
                <w:rFonts w:ascii="Sylfaen" w:hAnsi="Sylfaen" w:cs="Sylfaen"/>
                <w:b/>
                <w:bCs/>
                <w:lang w:val="ka-GE"/>
              </w:rPr>
              <w:t>იკითხოს/ითხოვოს:</w:t>
            </w:r>
          </w:p>
          <w:p w:rsidR="0069619E" w:rsidRDefault="0069619E">
            <w:pPr>
              <w:tabs>
                <w:tab w:val="left" w:pos="280"/>
              </w:tabs>
              <w:autoSpaceDE w:val="0"/>
              <w:autoSpaceDN w:val="0"/>
              <w:adjustRightInd w:val="0"/>
              <w:spacing w:line="240" w:lineRule="auto"/>
              <w:ind w:left="422"/>
              <w:rPr>
                <w:rFonts w:ascii="Sylfaen" w:hAnsi="Sylfaen" w:cs="Sylfaen"/>
                <w:sz w:val="10"/>
                <w:szCs w:val="10"/>
                <w:lang/>
              </w:rPr>
            </w:pPr>
          </w:p>
          <w:p w:rsidR="0069619E" w:rsidRDefault="0069619E">
            <w:pPr>
              <w:tabs>
                <w:tab w:val="left" w:pos="280"/>
              </w:tabs>
              <w:autoSpaceDE w:val="0"/>
              <w:autoSpaceDN w:val="0"/>
              <w:adjustRightInd w:val="0"/>
              <w:spacing w:line="240" w:lineRule="auto"/>
              <w:rPr>
                <w:rFonts w:ascii="Sylfaen" w:hAnsi="Sylfaen" w:cs="Sylfaen"/>
                <w:lang w:val="ka-GE"/>
              </w:rPr>
            </w:pPr>
            <w:r>
              <w:rPr>
                <w:rFonts w:ascii="Sylfaen" w:hAnsi="Sylfaen" w:cs="Sylfaen"/>
                <w:lang w:val="ka-GE"/>
              </w:rPr>
              <w:t xml:space="preserve">ა) რა არის თეფშზე მოთავსებული? </w:t>
            </w:r>
          </w:p>
          <w:p w:rsidR="0069619E" w:rsidRDefault="0069619E">
            <w:pPr>
              <w:tabs>
                <w:tab w:val="left" w:pos="280"/>
              </w:tabs>
              <w:autoSpaceDE w:val="0"/>
              <w:autoSpaceDN w:val="0"/>
              <w:adjustRightInd w:val="0"/>
              <w:spacing w:after="0" w:line="240" w:lineRule="auto"/>
              <w:rPr>
                <w:rFonts w:ascii="Sylfaen" w:hAnsi="Sylfaen" w:cs="Sylfaen"/>
                <w:lang w:val="ka-GE"/>
              </w:rPr>
            </w:pPr>
            <w:r>
              <w:rPr>
                <w:rFonts w:ascii="Sylfaen" w:hAnsi="Sylfaen" w:cs="Sylfaen"/>
                <w:lang w:val="ka-GE"/>
              </w:rPr>
              <w:t>ბ) ხორცის დაჭრა, თუ თავად ვერ ახერხებს;</w:t>
            </w:r>
          </w:p>
          <w:p w:rsidR="0069619E" w:rsidRDefault="0069619E">
            <w:pPr>
              <w:tabs>
                <w:tab w:val="left" w:pos="280"/>
              </w:tabs>
              <w:autoSpaceDE w:val="0"/>
              <w:autoSpaceDN w:val="0"/>
              <w:adjustRightInd w:val="0"/>
              <w:spacing w:after="0" w:line="240" w:lineRule="auto"/>
              <w:rPr>
                <w:rFonts w:ascii="Sylfaen" w:hAnsi="Sylfaen" w:cs="Sylfaen"/>
                <w:lang w:val="ka-GE"/>
              </w:rPr>
            </w:pPr>
            <w:r>
              <w:rPr>
                <w:rFonts w:ascii="Sylfaen" w:hAnsi="Sylfaen" w:cs="Sylfaen"/>
                <w:lang w:val="ka-GE"/>
              </w:rPr>
              <w:t>გ) ნივთების ადგილმდებარეობის განსაზღვრა;</w:t>
            </w:r>
          </w:p>
          <w:p w:rsidR="0069619E" w:rsidRDefault="0069619E">
            <w:pPr>
              <w:tabs>
                <w:tab w:val="left" w:pos="280"/>
              </w:tabs>
              <w:autoSpaceDE w:val="0"/>
              <w:autoSpaceDN w:val="0"/>
              <w:adjustRightInd w:val="0"/>
              <w:spacing w:line="240" w:lineRule="auto"/>
              <w:rPr>
                <w:rFonts w:ascii="Calibri" w:hAnsi="Calibri" w:cs="Calibri"/>
                <w:lang/>
              </w:rPr>
            </w:pPr>
            <w:r>
              <w:rPr>
                <w:rFonts w:ascii="Sylfaen" w:hAnsi="Sylfaen" w:cs="Sylfaen"/>
                <w:lang w:val="ka-GE"/>
              </w:rPr>
              <w:t>დ) თხევადი საკვების (ნაღების, მაიონეზის, არაჟნის)  დასხმა.</w:t>
            </w:r>
          </w:p>
        </w:tc>
      </w:tr>
    </w:tbl>
    <w:p w:rsidR="0069619E" w:rsidRDefault="0069619E" w:rsidP="0069619E">
      <w:pPr>
        <w:autoSpaceDE w:val="0"/>
        <w:autoSpaceDN w:val="0"/>
        <w:adjustRightInd w:val="0"/>
        <w:spacing w:line="240" w:lineRule="auto"/>
        <w:rPr>
          <w:rFonts w:ascii="Sylfaen" w:hAnsi="Sylfaen" w:cs="Sylfaen"/>
          <w:lang/>
        </w:rPr>
      </w:pPr>
    </w:p>
    <w:tbl>
      <w:tblPr>
        <w:tblW w:w="0" w:type="auto"/>
        <w:tblInd w:w="-172" w:type="dxa"/>
        <w:tblLayout w:type="fixed"/>
        <w:tblLook w:val="0000"/>
      </w:tblPr>
      <w:tblGrid>
        <w:gridCol w:w="9914"/>
      </w:tblGrid>
      <w:tr w:rsidR="0069619E">
        <w:tblPrEx>
          <w:tblCellMar>
            <w:top w:w="0" w:type="dxa"/>
            <w:bottom w:w="0" w:type="dxa"/>
          </w:tblCellMar>
        </w:tblPrEx>
        <w:trPr>
          <w:trHeight w:val="275"/>
        </w:trPr>
        <w:tc>
          <w:tcPr>
            <w:tcW w:w="9914"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სადილის მომზადებაში მონაწილეობის მიღება</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line="240" w:lineRule="auto"/>
              <w:jc w:val="center"/>
              <w:rPr>
                <w:rFonts w:ascii="Sylfaen" w:hAnsi="Sylfaen" w:cs="Sylfaen"/>
                <w:b/>
                <w:bCs/>
                <w:sz w:val="12"/>
                <w:szCs w:val="12"/>
                <w:lang/>
              </w:rPr>
            </w:pPr>
          </w:p>
          <w:p w:rsidR="0069619E" w:rsidRDefault="0069619E" w:rsidP="0069619E">
            <w:pPr>
              <w:numPr>
                <w:ilvl w:val="0"/>
                <w:numId w:val="1"/>
              </w:numPr>
              <w:tabs>
                <w:tab w:val="left" w:pos="426"/>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თავდაპირველად, ბავშვთან  საუბარი დაიწყეთ საყვარელი საკვების და ნაკლებად საყვარელი საკვების შესახებ;</w:t>
            </w:r>
          </w:p>
          <w:p w:rsidR="0069619E" w:rsidRDefault="0069619E" w:rsidP="0069619E">
            <w:pPr>
              <w:numPr>
                <w:ilvl w:val="0"/>
                <w:numId w:val="1"/>
              </w:numPr>
              <w:tabs>
                <w:tab w:val="left" w:pos="426"/>
              </w:tabs>
              <w:autoSpaceDE w:val="0"/>
              <w:autoSpaceDN w:val="0"/>
              <w:adjustRightInd w:val="0"/>
              <w:spacing w:line="240" w:lineRule="auto"/>
              <w:ind w:left="310" w:hanging="360"/>
              <w:jc w:val="both"/>
              <w:rPr>
                <w:rFonts w:ascii="Sylfaen" w:hAnsi="Sylfaen" w:cs="Sylfaen"/>
                <w:lang w:val="ka-GE"/>
              </w:rPr>
            </w:pPr>
            <w:r>
              <w:rPr>
                <w:rFonts w:ascii="Sylfaen" w:hAnsi="Sylfaen" w:cs="Sylfaen"/>
                <w:lang w:val="ka-GE"/>
              </w:rPr>
              <w:t xml:space="preserve">ასწავლეთ, რომ არსებობს 4 ძირითადი კატეგორიის საკვები: </w:t>
            </w:r>
            <w:r>
              <w:rPr>
                <w:rFonts w:ascii="Sylfaen" w:hAnsi="Sylfaen" w:cs="Sylfaen"/>
                <w:b/>
                <w:bCs/>
                <w:lang w:val="ka-GE"/>
              </w:rPr>
              <w:t>რძის პროდუქტები; ხორცეული, ფრინველი, თევზი; ხილი და ბოსტნეული; მარცვლეული.</w:t>
            </w:r>
            <w:r>
              <w:rPr>
                <w:rFonts w:ascii="Sylfaen" w:hAnsi="Sylfaen" w:cs="Sylfaen"/>
                <w:lang w:val="ka-GE"/>
              </w:rPr>
              <w:t xml:space="preserve"> ახსენით, რომელ კატეგორიაში რომელი საკვები შედის და რატომ არის საჭირო ადამიანისთვის ყველა კატეგორიის საკვების მიღება?! </w:t>
            </w:r>
          </w:p>
          <w:p w:rsidR="0069619E" w:rsidRDefault="0069619E" w:rsidP="0069619E">
            <w:pPr>
              <w:numPr>
                <w:ilvl w:val="0"/>
                <w:numId w:val="1"/>
              </w:numPr>
              <w:tabs>
                <w:tab w:val="left" w:pos="426"/>
              </w:tabs>
              <w:autoSpaceDE w:val="0"/>
              <w:autoSpaceDN w:val="0"/>
              <w:adjustRightInd w:val="0"/>
              <w:spacing w:line="240" w:lineRule="auto"/>
              <w:ind w:left="310" w:hanging="360"/>
              <w:jc w:val="both"/>
              <w:rPr>
                <w:rFonts w:ascii="Calibri" w:hAnsi="Calibri" w:cs="Calibri"/>
                <w:lang/>
              </w:rPr>
            </w:pPr>
            <w:r>
              <w:rPr>
                <w:rFonts w:ascii="Sylfaen" w:hAnsi="Sylfaen" w:cs="Sylfaen"/>
                <w:lang w:val="ka-GE"/>
              </w:rPr>
              <w:t xml:space="preserve">დაგეგმეთ ისეთი სადილის მომზადება, რომელიც შეიცავს საკვებს ყველა კატეგორიიდან. დაიხმარეთ ბავშვი ინგრედიენტების სიის ორგანიზებაში. მიეცით საშუალება, აირჩიოს ძირითადი კერძი, მეორე კერძი, დესერტი და სასმელები. </w:t>
            </w:r>
          </w:p>
        </w:tc>
      </w:tr>
    </w:tbl>
    <w:p w:rsidR="0069619E" w:rsidRDefault="0069619E" w:rsidP="0069619E">
      <w:pPr>
        <w:tabs>
          <w:tab w:val="left" w:pos="426"/>
        </w:tabs>
        <w:autoSpaceDE w:val="0"/>
        <w:autoSpaceDN w:val="0"/>
        <w:adjustRightInd w:val="0"/>
        <w:spacing w:line="240" w:lineRule="auto"/>
        <w:rPr>
          <w:rFonts w:ascii="Sylfaen" w:hAnsi="Sylfaen" w:cs="Sylfaen"/>
          <w:b/>
          <w:bCs/>
          <w:lang/>
        </w:rPr>
      </w:pPr>
    </w:p>
    <w:tbl>
      <w:tblPr>
        <w:tblW w:w="0" w:type="auto"/>
        <w:tblInd w:w="-135" w:type="dxa"/>
        <w:tblLayout w:type="fixed"/>
        <w:tblLook w:val="0000"/>
      </w:tblPr>
      <w:tblGrid>
        <w:gridCol w:w="9877"/>
      </w:tblGrid>
      <w:tr w:rsidR="0069619E">
        <w:tblPrEx>
          <w:tblCellMar>
            <w:top w:w="0" w:type="dxa"/>
            <w:bottom w:w="0" w:type="dxa"/>
          </w:tblCellMar>
        </w:tblPrEx>
        <w:trPr>
          <w:trHeight w:val="401"/>
        </w:trPr>
        <w:tc>
          <w:tcPr>
            <w:tcW w:w="9877"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line="240" w:lineRule="auto"/>
              <w:jc w:val="center"/>
              <w:rPr>
                <w:rFonts w:ascii="Sylfaen" w:hAnsi="Sylfaen" w:cs="Sylfaen"/>
                <w:b/>
                <w:bCs/>
                <w:lang w:val="ka-GE"/>
              </w:rPr>
            </w:pPr>
            <w:r>
              <w:rPr>
                <w:rFonts w:ascii="Sylfaen" w:hAnsi="Sylfaen" w:cs="Sylfaen"/>
                <w:b/>
                <w:bCs/>
                <w:lang w:val="ka-GE"/>
              </w:rPr>
              <w:t>საკვები და არასაკვები ობიექტების გარჩევა</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rsidP="0069619E">
            <w:pPr>
              <w:numPr>
                <w:ilvl w:val="0"/>
                <w:numId w:val="1"/>
              </w:numPr>
              <w:tabs>
                <w:tab w:val="left" w:pos="416"/>
              </w:tabs>
              <w:autoSpaceDE w:val="0"/>
              <w:autoSpaceDN w:val="0"/>
              <w:adjustRightInd w:val="0"/>
              <w:spacing w:line="240" w:lineRule="auto"/>
              <w:ind w:left="274" w:hanging="360"/>
              <w:jc w:val="both"/>
              <w:rPr>
                <w:rFonts w:ascii="Sylfaen" w:hAnsi="Sylfaen" w:cs="Sylfaen"/>
                <w:lang w:val="ka-GE"/>
              </w:rPr>
            </w:pPr>
            <w:r>
              <w:rPr>
                <w:rFonts w:ascii="Sylfaen" w:hAnsi="Sylfaen" w:cs="Sylfaen"/>
                <w:lang w:val="ka-GE"/>
              </w:rPr>
              <w:t>სურსათის ყიდვის შემდეგ, ესაუბრეთ ბავშვს, რომ არსებობს საკვები და არასაკვები ობიექტები;</w:t>
            </w:r>
          </w:p>
          <w:p w:rsidR="0069619E" w:rsidRDefault="0069619E" w:rsidP="0069619E">
            <w:pPr>
              <w:numPr>
                <w:ilvl w:val="0"/>
                <w:numId w:val="1"/>
              </w:numPr>
              <w:tabs>
                <w:tab w:val="left" w:pos="416"/>
              </w:tabs>
              <w:autoSpaceDE w:val="0"/>
              <w:autoSpaceDN w:val="0"/>
              <w:adjustRightInd w:val="0"/>
              <w:spacing w:line="240" w:lineRule="auto"/>
              <w:ind w:left="274" w:hanging="360"/>
              <w:jc w:val="both"/>
              <w:rPr>
                <w:rFonts w:ascii="Sylfaen" w:hAnsi="Sylfaen" w:cs="Sylfaen"/>
                <w:lang w:val="ka-GE"/>
              </w:rPr>
            </w:pPr>
            <w:r>
              <w:rPr>
                <w:rFonts w:ascii="Sylfaen" w:hAnsi="Sylfaen" w:cs="Sylfaen"/>
                <w:lang w:val="ka-GE"/>
              </w:rPr>
              <w:t>აუხსენით, რატომ არ შეიძლება შეჭამოს საპონი, საწმენდი საშუალებები და ა.შ.;</w:t>
            </w:r>
          </w:p>
          <w:p w:rsidR="0069619E" w:rsidRDefault="0069619E" w:rsidP="0069619E">
            <w:pPr>
              <w:numPr>
                <w:ilvl w:val="0"/>
                <w:numId w:val="1"/>
              </w:numPr>
              <w:tabs>
                <w:tab w:val="left" w:pos="416"/>
              </w:tabs>
              <w:autoSpaceDE w:val="0"/>
              <w:autoSpaceDN w:val="0"/>
              <w:adjustRightInd w:val="0"/>
              <w:spacing w:line="240" w:lineRule="auto"/>
              <w:ind w:left="274" w:hanging="360"/>
              <w:jc w:val="both"/>
              <w:rPr>
                <w:rFonts w:ascii="Sylfaen" w:hAnsi="Sylfaen" w:cs="Sylfaen"/>
                <w:lang w:val="ka-GE"/>
              </w:rPr>
            </w:pPr>
            <w:r>
              <w:rPr>
                <w:rFonts w:ascii="Sylfaen" w:hAnsi="Sylfaen" w:cs="Sylfaen"/>
                <w:lang w:val="ka-GE"/>
              </w:rPr>
              <w:lastRenderedPageBreak/>
              <w:t>აუხსენით, რომ ბევრი საკვები და არასაკვები საშუალება, შესაძლოა, იყოს ერთნაირ შეფუთვაში მოთავსებული. მაგალითად, შოკოლადის სიროფი და ჭურჭლის სარეცხი სითხე;</w:t>
            </w:r>
          </w:p>
          <w:p w:rsidR="0069619E" w:rsidRDefault="0069619E" w:rsidP="0069619E">
            <w:pPr>
              <w:numPr>
                <w:ilvl w:val="0"/>
                <w:numId w:val="1"/>
              </w:numPr>
              <w:tabs>
                <w:tab w:val="left" w:pos="416"/>
              </w:tabs>
              <w:autoSpaceDE w:val="0"/>
              <w:autoSpaceDN w:val="0"/>
              <w:adjustRightInd w:val="0"/>
              <w:spacing w:line="240" w:lineRule="auto"/>
              <w:ind w:left="274" w:hanging="360"/>
              <w:jc w:val="both"/>
              <w:rPr>
                <w:rFonts w:ascii="Sylfaen" w:hAnsi="Sylfaen" w:cs="Sylfaen"/>
                <w:lang w:val="ka-GE"/>
              </w:rPr>
            </w:pPr>
            <w:r>
              <w:rPr>
                <w:rFonts w:ascii="Sylfaen" w:hAnsi="Sylfaen" w:cs="Sylfaen"/>
                <w:lang w:val="ka-GE"/>
              </w:rPr>
              <w:t>არასაკვებ და მომწამვლელ ობიექტებს ყოველთვის მიაკარით იარლიყი;</w:t>
            </w:r>
          </w:p>
          <w:p w:rsidR="0069619E" w:rsidRDefault="0069619E" w:rsidP="0069619E">
            <w:pPr>
              <w:numPr>
                <w:ilvl w:val="0"/>
                <w:numId w:val="1"/>
              </w:numPr>
              <w:tabs>
                <w:tab w:val="left" w:pos="416"/>
              </w:tabs>
              <w:autoSpaceDE w:val="0"/>
              <w:autoSpaceDN w:val="0"/>
              <w:adjustRightInd w:val="0"/>
              <w:spacing w:line="240" w:lineRule="auto"/>
              <w:ind w:left="274" w:hanging="360"/>
              <w:jc w:val="both"/>
              <w:rPr>
                <w:rFonts w:ascii="Sylfaen" w:hAnsi="Sylfaen" w:cs="Sylfaen"/>
                <w:lang w:val="ka-GE"/>
              </w:rPr>
            </w:pPr>
            <w:r>
              <w:rPr>
                <w:rFonts w:ascii="Sylfaen" w:hAnsi="Sylfaen" w:cs="Sylfaen"/>
                <w:lang w:val="ka-GE"/>
              </w:rPr>
              <w:t>ეთამაშეთ ბავშვებს თამაში „კატეგორიზაცია“,  მიეცით საშუალება, დაყონ ობიექტები ორ კატეგორიად: საკვები და არასაკვები ობიექტები;</w:t>
            </w:r>
          </w:p>
          <w:p w:rsidR="0069619E" w:rsidRDefault="0069619E" w:rsidP="0069619E">
            <w:pPr>
              <w:numPr>
                <w:ilvl w:val="0"/>
                <w:numId w:val="1"/>
              </w:numPr>
              <w:tabs>
                <w:tab w:val="left" w:pos="416"/>
              </w:tabs>
              <w:autoSpaceDE w:val="0"/>
              <w:autoSpaceDN w:val="0"/>
              <w:adjustRightInd w:val="0"/>
              <w:spacing w:line="240" w:lineRule="auto"/>
              <w:ind w:left="274" w:hanging="360"/>
              <w:jc w:val="both"/>
              <w:rPr>
                <w:rFonts w:ascii="Sylfaen" w:hAnsi="Sylfaen" w:cs="Sylfaen"/>
                <w:lang w:val="ka-GE"/>
              </w:rPr>
            </w:pPr>
            <w:r>
              <w:rPr>
                <w:rFonts w:ascii="Sylfaen" w:hAnsi="Sylfaen" w:cs="Sylfaen"/>
                <w:lang w:val="ka-GE"/>
              </w:rPr>
              <w:t>განავრცეთ აქტივობა და ისაუბრეთ იმის შესახებ, რომ ზოგიერთ ადამიანს აქვს ალერგია და ამის გამო არ შეუძლია ყველა სახის საკვების მირთმევა;</w:t>
            </w:r>
          </w:p>
          <w:p w:rsidR="0069619E" w:rsidRDefault="0069619E" w:rsidP="0069619E">
            <w:pPr>
              <w:numPr>
                <w:ilvl w:val="0"/>
                <w:numId w:val="1"/>
              </w:numPr>
              <w:tabs>
                <w:tab w:val="left" w:pos="416"/>
              </w:tabs>
              <w:autoSpaceDE w:val="0"/>
              <w:autoSpaceDN w:val="0"/>
              <w:adjustRightInd w:val="0"/>
              <w:spacing w:line="240" w:lineRule="auto"/>
              <w:ind w:left="274" w:hanging="360"/>
              <w:jc w:val="both"/>
              <w:rPr>
                <w:rFonts w:ascii="Calibri" w:hAnsi="Calibri" w:cs="Calibri"/>
                <w:lang/>
              </w:rPr>
            </w:pPr>
            <w:r>
              <w:rPr>
                <w:rFonts w:ascii="Sylfaen" w:hAnsi="Sylfaen" w:cs="Sylfaen"/>
                <w:lang w:val="ka-GE"/>
              </w:rPr>
              <w:t>ისაუბრეთ, რომელ  საკვებს უნდა აარიდონ თავი ალერგიის შემთხვევაში.</w:t>
            </w:r>
          </w:p>
        </w:tc>
      </w:tr>
    </w:tbl>
    <w:p w:rsidR="0069619E" w:rsidRDefault="0069619E" w:rsidP="0069619E">
      <w:pPr>
        <w:tabs>
          <w:tab w:val="left" w:pos="426"/>
        </w:tabs>
        <w:autoSpaceDE w:val="0"/>
        <w:autoSpaceDN w:val="0"/>
        <w:adjustRightInd w:val="0"/>
        <w:spacing w:after="0" w:line="240" w:lineRule="auto"/>
        <w:rPr>
          <w:rFonts w:ascii="Sylfaen" w:hAnsi="Sylfaen" w:cs="Sylfaen"/>
          <w:lang/>
        </w:rPr>
      </w:pPr>
    </w:p>
    <w:tbl>
      <w:tblPr>
        <w:tblW w:w="0" w:type="auto"/>
        <w:tblInd w:w="-135" w:type="dxa"/>
        <w:tblLayout w:type="fixed"/>
        <w:tblLook w:val="0000"/>
      </w:tblPr>
      <w:tblGrid>
        <w:gridCol w:w="10019"/>
      </w:tblGrid>
      <w:tr w:rsidR="0069619E">
        <w:tblPrEx>
          <w:tblCellMar>
            <w:top w:w="0" w:type="dxa"/>
            <w:bottom w:w="0" w:type="dxa"/>
          </w:tblCellMar>
        </w:tblPrEx>
        <w:trPr>
          <w:trHeight w:val="413"/>
        </w:trPr>
        <w:tc>
          <w:tcPr>
            <w:tcW w:w="100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tabs>
                <w:tab w:val="left" w:pos="426"/>
              </w:tabs>
              <w:autoSpaceDE w:val="0"/>
              <w:autoSpaceDN w:val="0"/>
              <w:adjustRightInd w:val="0"/>
              <w:spacing w:line="240" w:lineRule="auto"/>
              <w:ind w:left="240" w:hanging="240"/>
              <w:jc w:val="both"/>
              <w:rPr>
                <w:rFonts w:ascii="Sylfaen" w:hAnsi="Sylfaen" w:cs="Sylfaen"/>
                <w:lang w:val="ka-GE"/>
              </w:rPr>
            </w:pPr>
            <w:r>
              <w:rPr>
                <w:rFonts w:ascii="Sylfaen" w:hAnsi="Sylfaen" w:cs="Sylfaen"/>
                <w:lang w:val="ka-GE"/>
              </w:rPr>
              <w:t xml:space="preserve">იყიდეთ იაფფასიანი კბილის პასტა და მიეცით ბავშვს საშუალება. ივარჯიშოს მისი გამოყენებით. აჩვენეთ, რომ კბილის პასტის გამოჟონვის ოდენობა დამოკიდებულია მასზე ორი თითის  მოჭერის ძალაზე. </w:t>
            </w:r>
          </w:p>
          <w:p w:rsidR="0069619E" w:rsidRDefault="0069619E" w:rsidP="0069619E">
            <w:pPr>
              <w:numPr>
                <w:ilvl w:val="0"/>
                <w:numId w:val="1"/>
              </w:numPr>
              <w:tabs>
                <w:tab w:val="left" w:pos="426"/>
              </w:tabs>
              <w:autoSpaceDE w:val="0"/>
              <w:autoSpaceDN w:val="0"/>
              <w:adjustRightInd w:val="0"/>
              <w:spacing w:line="240" w:lineRule="auto"/>
              <w:ind w:left="240" w:hanging="240"/>
              <w:jc w:val="both"/>
              <w:rPr>
                <w:rFonts w:ascii="Sylfaen" w:hAnsi="Sylfaen" w:cs="Sylfaen"/>
                <w:lang w:val="ka-GE"/>
              </w:rPr>
            </w:pPr>
            <w:r>
              <w:rPr>
                <w:rFonts w:ascii="Sylfaen" w:hAnsi="Sylfaen" w:cs="Sylfaen"/>
                <w:lang w:val="ka-GE"/>
              </w:rPr>
              <w:t xml:space="preserve">აჩვენეთ ბავშვს, როგორ დაიდოს საჩვენებელ თითზე (თითის პირველი მოსახრელიდან თითის წვერამდე),  როდესაც ის ამას შეძლებს, ასწავლეთ,  როგორ გააკონტროლოს საჩვენებელი თითის გაყოლებით კბილის ჯაგრისზე, თუ რა ოდენობის კბილის პასტას დევს ჯაგრისზე. </w:t>
            </w:r>
          </w:p>
          <w:p w:rsidR="0069619E" w:rsidRDefault="0069619E" w:rsidP="0069619E">
            <w:pPr>
              <w:numPr>
                <w:ilvl w:val="0"/>
                <w:numId w:val="1"/>
              </w:numPr>
              <w:tabs>
                <w:tab w:val="left" w:pos="426"/>
              </w:tabs>
              <w:autoSpaceDE w:val="0"/>
              <w:autoSpaceDN w:val="0"/>
              <w:adjustRightInd w:val="0"/>
              <w:spacing w:line="240" w:lineRule="auto"/>
              <w:ind w:left="240" w:hanging="240"/>
              <w:jc w:val="both"/>
              <w:rPr>
                <w:rFonts w:ascii="Sylfaen" w:hAnsi="Sylfaen" w:cs="Sylfaen"/>
                <w:lang w:val="ka-GE"/>
              </w:rPr>
            </w:pPr>
            <w:r>
              <w:rPr>
                <w:rFonts w:ascii="Sylfaen" w:hAnsi="Sylfaen" w:cs="Sylfaen"/>
                <w:lang w:val="ka-GE"/>
              </w:rPr>
              <w:t xml:space="preserve">თუ ბავშვს გაუჭირდება ზემოთ აღწერილი აქტივობების შესრულება, შესაძლოა, გამოიყენოთ კბილის სახეხი ფხვნილი (დააყარეთ ბავშვს ფხვნილის მცირე რაოდენობა ხელის გულზე) ან ასწავლოთ, როგორ მოითავსოს პირდაპირ პირის ღრუში საჭირო ოდენობის კბილის პასტა (ამ შემთხვევაში, მას  პირადი კბილის პასტა დასჭირდება). </w:t>
            </w:r>
          </w:p>
          <w:p w:rsidR="0069619E" w:rsidRDefault="0069619E" w:rsidP="0069619E">
            <w:pPr>
              <w:numPr>
                <w:ilvl w:val="0"/>
                <w:numId w:val="1"/>
              </w:numPr>
              <w:tabs>
                <w:tab w:val="left" w:pos="426"/>
              </w:tabs>
              <w:autoSpaceDE w:val="0"/>
              <w:autoSpaceDN w:val="0"/>
              <w:adjustRightInd w:val="0"/>
              <w:spacing w:line="240" w:lineRule="auto"/>
              <w:ind w:left="240" w:hanging="240"/>
              <w:rPr>
                <w:rFonts w:ascii="Calibri" w:hAnsi="Calibri" w:cs="Calibri"/>
                <w:lang/>
              </w:rPr>
            </w:pPr>
            <w:r>
              <w:rPr>
                <w:rFonts w:ascii="Sylfaen" w:hAnsi="Sylfaen" w:cs="Sylfaen"/>
                <w:lang w:val="ka-GE"/>
              </w:rPr>
              <w:t xml:space="preserve">ასწავლეთ ბავშვს, რომ კბილის გახეხვის შემდეგ, საჭიროა, პირში რამდენიმე ყლუპი წყლის გამოვლება და შემდეგ პირის მობანა. ასევე, ასწავლეთ, რომ მან უნდა გადაავლოს წყალი კბილის ჯაგრისს და  ნიჟარას,  სისუფთავის დასაცავად. </w:t>
            </w:r>
          </w:p>
        </w:tc>
      </w:tr>
    </w:tbl>
    <w:p w:rsidR="0069619E" w:rsidRDefault="0069619E" w:rsidP="0069619E">
      <w:pPr>
        <w:tabs>
          <w:tab w:val="left" w:pos="426"/>
        </w:tabs>
        <w:autoSpaceDE w:val="0"/>
        <w:autoSpaceDN w:val="0"/>
        <w:adjustRightInd w:val="0"/>
        <w:spacing w:line="240" w:lineRule="auto"/>
        <w:rPr>
          <w:rFonts w:ascii="Sylfaen" w:hAnsi="Sylfaen" w:cs="Sylfaen"/>
          <w:lang/>
        </w:rPr>
      </w:pPr>
    </w:p>
    <w:tbl>
      <w:tblPr>
        <w:tblW w:w="0" w:type="auto"/>
        <w:tblInd w:w="-204" w:type="dxa"/>
        <w:tblLayout w:type="fixed"/>
        <w:tblLook w:val="0000"/>
      </w:tblPr>
      <w:tblGrid>
        <w:gridCol w:w="10088"/>
      </w:tblGrid>
      <w:tr w:rsidR="0069619E">
        <w:tblPrEx>
          <w:tblCellMar>
            <w:top w:w="0" w:type="dxa"/>
            <w:bottom w:w="0" w:type="dxa"/>
          </w:tblCellMar>
        </w:tblPrEx>
        <w:trPr>
          <w:trHeight w:val="285"/>
        </w:trPr>
        <w:tc>
          <w:tcPr>
            <w:tcW w:w="1008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rsidP="0069619E">
            <w:pPr>
              <w:numPr>
                <w:ilvl w:val="0"/>
                <w:numId w:val="1"/>
              </w:numPr>
              <w:tabs>
                <w:tab w:val="left" w:pos="426"/>
              </w:tabs>
              <w:autoSpaceDE w:val="0"/>
              <w:autoSpaceDN w:val="0"/>
              <w:adjustRightInd w:val="0"/>
              <w:spacing w:line="240" w:lineRule="auto"/>
              <w:ind w:left="346" w:hanging="360"/>
              <w:jc w:val="both"/>
              <w:rPr>
                <w:rFonts w:ascii="Sylfaen" w:hAnsi="Sylfaen" w:cs="Sylfaen"/>
                <w:lang w:val="ka-GE"/>
              </w:rPr>
            </w:pPr>
            <w:r>
              <w:rPr>
                <w:rFonts w:ascii="Sylfaen" w:hAnsi="Sylfaen" w:cs="Sylfaen"/>
                <w:lang w:val="ka-GE"/>
              </w:rPr>
              <w:t xml:space="preserve">მიეცით ბავშვს  სხვადასხვა ზონრებით და თასმებით თამაშის საშუალება. თავდაპირველად,  გამოიყენეთ სხვადასხვა ფაქტურის თასმები  ისე, რომ თასმების მარჯვენა და მარცხენა ბოლოები  განსხვავებული იყოს. ეს დაეხმარება ბავშვს შეიგრძნოს მარჯვენა და მარცხენა თასმების სხვადასხვაგვარი წყობა სკვნილის სხვადასხვა საფეხურზე და დაგეხმარებათ თქვენ, რომ მისცეთ უფრო ნათელი ინსტრუქციები: „გადაატარე შენს მარჯვენა ხელში მყოფი მრგვალი თასმა შენს მარცხენა ხელში მყოფ ბრტყელ თასმას ზემოდან“.   შეგიძლიათ გამოიყენოთ თასმების ნებისმიერი კომბინაცია, მაგრამ მჭიდრო თასმები, რომელიც არ ცურავს, უფრო ადვილი გამოსაყენებელია. შეგიძლიათ გამოიყენოთ ტყავის, ველვეტის თასმები, შეგიძლიათ გამოიყენოთ რბილი მავთულები, ისინი იღუნება, მაგრამ მაინც ინარჩუნებს ფორმას; </w:t>
            </w:r>
          </w:p>
          <w:p w:rsidR="0069619E" w:rsidRDefault="0069619E" w:rsidP="0069619E">
            <w:pPr>
              <w:numPr>
                <w:ilvl w:val="0"/>
                <w:numId w:val="1"/>
              </w:numPr>
              <w:tabs>
                <w:tab w:val="left" w:pos="426"/>
              </w:tabs>
              <w:autoSpaceDE w:val="0"/>
              <w:autoSpaceDN w:val="0"/>
              <w:adjustRightInd w:val="0"/>
              <w:spacing w:line="240" w:lineRule="auto"/>
              <w:ind w:left="346" w:hanging="360"/>
              <w:jc w:val="both"/>
              <w:rPr>
                <w:rFonts w:ascii="Calibri" w:hAnsi="Calibri" w:cs="Calibri"/>
                <w:lang/>
              </w:rPr>
            </w:pPr>
            <w:r>
              <w:rPr>
                <w:rFonts w:ascii="Sylfaen" w:hAnsi="Sylfaen" w:cs="Sylfaen"/>
                <w:lang w:val="ka-GE"/>
              </w:rPr>
              <w:t>ფეხსაცმელთან მუშაობისას, დადეთ ფეხსაცმელი მაგიდაზე ბავშვის წინ, მიაბრუნეთ ფეხსაცმელი იმ მხარეს, საითაც იქნებოდა მიბრუნებული ფეხზე ჩაცმის შემთხვევაში. განაგრძეთ ვარჯიში ფეხსაცმლის ჩაცმის მომენტშიც.</w:t>
            </w:r>
          </w:p>
        </w:tc>
      </w:tr>
    </w:tbl>
    <w:p w:rsidR="0069619E" w:rsidRDefault="0069619E" w:rsidP="0069619E">
      <w:pPr>
        <w:autoSpaceDE w:val="0"/>
        <w:autoSpaceDN w:val="0"/>
        <w:adjustRightInd w:val="0"/>
        <w:spacing w:line="240" w:lineRule="auto"/>
        <w:rPr>
          <w:rFonts w:ascii="Sylfaen" w:hAnsi="Sylfaen" w:cs="Sylfaen"/>
          <w:b/>
          <w:bCs/>
          <w:lang/>
        </w:rPr>
      </w:pPr>
    </w:p>
    <w:tbl>
      <w:tblPr>
        <w:tblW w:w="0" w:type="auto"/>
        <w:tblInd w:w="-318" w:type="dxa"/>
        <w:tblLayout w:type="fixed"/>
        <w:tblLook w:val="0000"/>
      </w:tblPr>
      <w:tblGrid>
        <w:gridCol w:w="10202"/>
      </w:tblGrid>
      <w:tr w:rsidR="0069619E">
        <w:tblPrEx>
          <w:tblCellMar>
            <w:top w:w="0" w:type="dxa"/>
            <w:bottom w:w="0" w:type="dxa"/>
          </w:tblCellMar>
        </w:tblPrEx>
        <w:trPr>
          <w:trHeight w:val="1"/>
        </w:trPr>
        <w:tc>
          <w:tcPr>
            <w:tcW w:w="10202"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tabs>
                <w:tab w:val="left" w:pos="426"/>
              </w:tabs>
              <w:autoSpaceDE w:val="0"/>
              <w:autoSpaceDN w:val="0"/>
              <w:adjustRightInd w:val="0"/>
              <w:spacing w:before="240" w:after="0" w:line="240" w:lineRule="auto"/>
              <w:jc w:val="center"/>
              <w:rPr>
                <w:rFonts w:ascii="Sylfaen" w:hAnsi="Sylfaen" w:cs="Sylfaen"/>
                <w:b/>
                <w:bCs/>
                <w:lang w:val="ka-GE"/>
              </w:rPr>
            </w:pPr>
            <w:r>
              <w:rPr>
                <w:rFonts w:ascii="Sylfaen" w:hAnsi="Sylfaen" w:cs="Sylfaen"/>
                <w:b/>
                <w:bCs/>
                <w:lang w:val="ka-GE"/>
              </w:rPr>
              <w:t>კითხვის მოდელი</w:t>
            </w:r>
          </w:p>
          <w:p w:rsidR="0069619E" w:rsidRDefault="0069619E">
            <w:pPr>
              <w:tabs>
                <w:tab w:val="left" w:pos="142"/>
              </w:tabs>
              <w:autoSpaceDE w:val="0"/>
              <w:autoSpaceDN w:val="0"/>
              <w:adjustRightInd w:val="0"/>
              <w:spacing w:after="0" w:line="240" w:lineRule="auto"/>
              <w:jc w:val="center"/>
              <w:rPr>
                <w:rFonts w:ascii="Sylfaen" w:hAnsi="Sylfaen" w:cs="Sylfaen"/>
                <w:b/>
                <w:bCs/>
                <w:lang w:val="ka-GE"/>
              </w:rPr>
            </w:pPr>
            <w:r>
              <w:rPr>
                <w:rFonts w:ascii="Sylfaen" w:hAnsi="Sylfaen" w:cs="Sylfaen"/>
                <w:b/>
                <w:bCs/>
                <w:lang/>
              </w:rPr>
              <w:t>(</w:t>
            </w:r>
            <w:r>
              <w:rPr>
                <w:rFonts w:ascii="Sylfaen" w:hAnsi="Sylfaen" w:cs="Sylfaen"/>
                <w:b/>
                <w:bCs/>
                <w:lang w:val="ka-GE"/>
              </w:rPr>
              <w:t>რეკომენდებული სამუშაო ტექნიკები)</w:t>
            </w:r>
          </w:p>
          <w:p w:rsidR="0069619E" w:rsidRDefault="0069619E">
            <w:pPr>
              <w:tabs>
                <w:tab w:val="left" w:pos="426"/>
              </w:tabs>
              <w:autoSpaceDE w:val="0"/>
              <w:autoSpaceDN w:val="0"/>
              <w:adjustRightInd w:val="0"/>
              <w:spacing w:before="240" w:after="0" w:line="240" w:lineRule="auto"/>
              <w:jc w:val="center"/>
              <w:rPr>
                <w:rFonts w:ascii="Sylfaen" w:hAnsi="Sylfaen" w:cs="Sylfaen"/>
                <w:b/>
                <w:bCs/>
                <w:lang/>
              </w:rPr>
            </w:pPr>
          </w:p>
          <w:p w:rsidR="0069619E" w:rsidRDefault="0069619E" w:rsidP="0069619E">
            <w:pPr>
              <w:numPr>
                <w:ilvl w:val="0"/>
                <w:numId w:val="1"/>
              </w:numPr>
              <w:tabs>
                <w:tab w:val="left" w:pos="426"/>
              </w:tabs>
              <w:autoSpaceDE w:val="0"/>
              <w:autoSpaceDN w:val="0"/>
              <w:adjustRightInd w:val="0"/>
              <w:spacing w:before="240" w:after="0" w:line="240" w:lineRule="auto"/>
              <w:ind w:left="156" w:hanging="180"/>
              <w:jc w:val="both"/>
              <w:rPr>
                <w:rFonts w:ascii="Sylfaen" w:hAnsi="Sylfaen" w:cs="Sylfaen"/>
                <w:lang w:val="ka-GE"/>
              </w:rPr>
            </w:pPr>
            <w:r>
              <w:rPr>
                <w:rFonts w:ascii="Sylfaen" w:hAnsi="Sylfaen" w:cs="Sylfaen"/>
                <w:lang w:val="ka-GE"/>
              </w:rPr>
              <w:t>წმენდას იწყებთ ზედა კუთხიდან. წმენდთ მარცხნიდან მარჯვნივ, შემდეგ, უბრუნდებით მარცხენა კუთხეს და გადადიხართ შემდეგ „ხაზზე“. აგრძელებთ წმენდას მარცხნიდან მარჯვნივ, ჩამოდიხართ ქვედა მხარეზე მანამ, სანამ მთელი ლანგარი არ გაიწმინდება (ამ მოდელის შესწავლა: მარცხენა-მარჯვენა, ზემოთ-ქვემოთ არის ბრაილის კითხვისათვის მზაობის კარგი აქტივობა);</w:t>
            </w:r>
          </w:p>
          <w:p w:rsidR="0069619E" w:rsidRDefault="0069619E" w:rsidP="0069619E">
            <w:pPr>
              <w:numPr>
                <w:ilvl w:val="0"/>
                <w:numId w:val="1"/>
              </w:numPr>
              <w:tabs>
                <w:tab w:val="left" w:pos="426"/>
              </w:tabs>
              <w:autoSpaceDE w:val="0"/>
              <w:autoSpaceDN w:val="0"/>
              <w:adjustRightInd w:val="0"/>
              <w:spacing w:after="0" w:line="240" w:lineRule="auto"/>
              <w:ind w:left="156" w:hanging="180"/>
              <w:jc w:val="both"/>
              <w:rPr>
                <w:rFonts w:ascii="Sylfaen" w:hAnsi="Sylfaen" w:cs="Sylfaen"/>
                <w:lang w:val="ka-GE"/>
              </w:rPr>
            </w:pPr>
            <w:r>
              <w:rPr>
                <w:rFonts w:ascii="Sylfaen" w:hAnsi="Sylfaen" w:cs="Sylfaen"/>
                <w:lang w:val="ka-GE"/>
              </w:rPr>
              <w:t xml:space="preserve">თუ ატყობთ, რომ ბავშვი ტოვებს გასაწმენდი საგნის ნაწილებს, დაუყარეთ მარილი ან პურის ნამცეცები იმ ადგილას, რომელიც გამოტოვა, რათა მან შეძლოს თითით შეიგრძნოს რომელი ადგილი გამორჩა. ამას მომავალში გაითვალისწინებს. </w:t>
            </w:r>
          </w:p>
          <w:p w:rsidR="0069619E" w:rsidRDefault="0069619E">
            <w:pPr>
              <w:tabs>
                <w:tab w:val="left" w:pos="426"/>
              </w:tabs>
              <w:autoSpaceDE w:val="0"/>
              <w:autoSpaceDN w:val="0"/>
              <w:adjustRightInd w:val="0"/>
              <w:spacing w:after="0" w:line="240" w:lineRule="auto"/>
              <w:ind w:left="156"/>
              <w:jc w:val="both"/>
              <w:rPr>
                <w:rFonts w:ascii="Calibri" w:hAnsi="Calibri" w:cs="Calibri"/>
                <w:lang/>
              </w:rPr>
            </w:pPr>
          </w:p>
        </w:tc>
      </w:tr>
    </w:tbl>
    <w:p w:rsidR="0069619E" w:rsidRDefault="0069619E" w:rsidP="0069619E">
      <w:pPr>
        <w:autoSpaceDE w:val="0"/>
        <w:autoSpaceDN w:val="0"/>
        <w:adjustRightInd w:val="0"/>
        <w:spacing w:line="240" w:lineRule="auto"/>
        <w:rPr>
          <w:rFonts w:ascii="Sylfaen" w:hAnsi="Sylfaen" w:cs="Sylfaen"/>
          <w:lang/>
        </w:rPr>
      </w:pPr>
    </w:p>
    <w:p w:rsidR="0069619E" w:rsidRDefault="0069619E" w:rsidP="0069619E">
      <w:pPr>
        <w:autoSpaceDE w:val="0"/>
        <w:autoSpaceDN w:val="0"/>
        <w:adjustRightInd w:val="0"/>
        <w:spacing w:after="0" w:line="240" w:lineRule="auto"/>
        <w:jc w:val="both"/>
        <w:rPr>
          <w:rFonts w:ascii="Sylfaen" w:hAnsi="Sylfaen" w:cs="Sylfaen"/>
          <w:lang/>
        </w:rPr>
      </w:pPr>
    </w:p>
    <w:p w:rsidR="0069619E" w:rsidRDefault="0069619E" w:rsidP="0069619E">
      <w:pPr>
        <w:autoSpaceDE w:val="0"/>
        <w:autoSpaceDN w:val="0"/>
        <w:adjustRightInd w:val="0"/>
        <w:spacing w:line="240" w:lineRule="auto"/>
        <w:rPr>
          <w:rFonts w:ascii="Sylfaen" w:hAnsi="Sylfaen" w:cs="Sylfaen"/>
          <w:b/>
          <w:bCs/>
          <w:lang/>
        </w:rPr>
      </w:pPr>
      <w:r>
        <w:rPr>
          <w:rFonts w:ascii="Sylfaen" w:hAnsi="Sylfaen" w:cs="Sylfaen"/>
          <w:lang/>
        </w:rPr>
        <w:br w:type="page"/>
      </w:r>
    </w:p>
    <w:p w:rsidR="0069619E" w:rsidRDefault="0069619E" w:rsidP="0069619E">
      <w:pPr>
        <w:keepNext/>
        <w:keepLines/>
        <w:autoSpaceDE w:val="0"/>
        <w:autoSpaceDN w:val="0"/>
        <w:adjustRightInd w:val="0"/>
        <w:spacing w:before="480" w:after="0" w:line="240" w:lineRule="auto"/>
        <w:ind w:left="-567" w:right="-563"/>
        <w:rPr>
          <w:rFonts w:ascii="Sylfaen" w:hAnsi="Sylfaen" w:cs="Sylfaen"/>
          <w:b/>
          <w:bCs/>
          <w:lang w:val="ka-GE"/>
        </w:rPr>
      </w:pPr>
      <w:r>
        <w:rPr>
          <w:rFonts w:ascii="Sylfaen" w:hAnsi="Sylfaen" w:cs="Sylfaen"/>
          <w:b/>
          <w:bCs/>
          <w:lang w:val="ka-GE"/>
        </w:rPr>
        <w:lastRenderedPageBreak/>
        <w:t>დანართი N1</w:t>
      </w:r>
    </w:p>
    <w:p w:rsidR="0069619E" w:rsidRDefault="0069619E" w:rsidP="0069619E">
      <w:pPr>
        <w:keepNext/>
        <w:keepLines/>
        <w:autoSpaceDE w:val="0"/>
        <w:autoSpaceDN w:val="0"/>
        <w:adjustRightInd w:val="0"/>
        <w:spacing w:before="200" w:after="0" w:line="240" w:lineRule="auto"/>
        <w:ind w:left="-567" w:right="-563"/>
        <w:jc w:val="center"/>
        <w:rPr>
          <w:rFonts w:ascii="Sylfaen" w:hAnsi="Sylfaen" w:cs="Sylfaen"/>
          <w:b/>
          <w:bCs/>
          <w:lang w:val="ka-GE"/>
        </w:rPr>
      </w:pPr>
      <w:r>
        <w:rPr>
          <w:rFonts w:ascii="Sylfaen" w:hAnsi="Sylfaen" w:cs="Sylfaen"/>
          <w:b/>
          <w:bCs/>
          <w:lang w:val="ka-GE"/>
        </w:rPr>
        <w:t>გაფართოებული სასწავლო გეგმის, მობილობა-ორიენტაციის სწავლების ორგანიზება და საათობრივი განაწილება</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 xml:space="preserve">გაფართოებული სასწავლო გეგმით გათვალისწინებულ სფეროებზე მუშაობა უნდა ხდებოდეს, როგორც საკლასო გარემოში, ეროვნული სასწავლო გეგმით გათვალისწინებული საგნების სწავლების პროცესში, ასევე, ცალკეულად, ინდივიდუალურად. საგაკვეთილო პროცესში ამა თუ იმ სფეროზე მუშაობაზე პასუხისმგებელია კონკრეტული საგნის მასწავლებელი, ხოლო ინდივიდუალურად მუშაობაზე პასუხისმგებელია - სპეციალური მასწავლებელი, ფსიქოლოგი, მობილობისა და ორიენტაციის სპეციალისტი, ოკუპაციური თერაპევტი. </w:t>
      </w:r>
    </w:p>
    <w:p w:rsidR="0069619E" w:rsidRDefault="0069619E" w:rsidP="0069619E">
      <w:pPr>
        <w:autoSpaceDE w:val="0"/>
        <w:autoSpaceDN w:val="0"/>
        <w:adjustRightInd w:val="0"/>
        <w:spacing w:line="240" w:lineRule="auto"/>
        <w:ind w:left="-567" w:right="-563"/>
        <w:jc w:val="both"/>
        <w:rPr>
          <w:rFonts w:ascii="Sylfaen" w:hAnsi="Sylfaen" w:cs="Sylfaen"/>
          <w:lang w:val="ka-GE"/>
        </w:rPr>
      </w:pPr>
      <w:r>
        <w:rPr>
          <w:rFonts w:ascii="Sylfaen" w:hAnsi="Sylfaen" w:cs="Sylfaen"/>
          <w:lang w:val="ka-GE"/>
        </w:rPr>
        <w:t>ქვემოთ მოცემულ ცხრილებში ნაჩვენებია, თუ რომელ მიმართულებაზე ვის მიერ ხდება მუშაობა:</w:t>
      </w:r>
    </w:p>
    <w:p w:rsidR="0069619E" w:rsidRDefault="0069619E" w:rsidP="0069619E">
      <w:pPr>
        <w:autoSpaceDE w:val="0"/>
        <w:autoSpaceDN w:val="0"/>
        <w:adjustRightInd w:val="0"/>
        <w:spacing w:after="0" w:line="240" w:lineRule="auto"/>
        <w:ind w:right="-540"/>
        <w:jc w:val="both"/>
        <w:rPr>
          <w:rFonts w:ascii="Sylfaen" w:hAnsi="Sylfaen" w:cs="Sylfaen"/>
          <w:lang/>
        </w:rPr>
      </w:pPr>
    </w:p>
    <w:tbl>
      <w:tblPr>
        <w:tblW w:w="0" w:type="auto"/>
        <w:tblInd w:w="-464" w:type="dxa"/>
        <w:tblLayout w:type="fixed"/>
        <w:tblLook w:val="0000"/>
      </w:tblPr>
      <w:tblGrid>
        <w:gridCol w:w="1368"/>
        <w:gridCol w:w="2733"/>
        <w:gridCol w:w="6015"/>
      </w:tblGrid>
      <w:tr w:rsidR="0069619E">
        <w:tblPrEx>
          <w:tblCellMar>
            <w:top w:w="0" w:type="dxa"/>
            <w:bottom w:w="0" w:type="dxa"/>
          </w:tblCellMar>
        </w:tblPrEx>
        <w:trPr>
          <w:trHeight w:val="1"/>
        </w:trPr>
        <w:tc>
          <w:tcPr>
            <w:tcW w:w="4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keepNext/>
              <w:keepLines/>
              <w:autoSpaceDE w:val="0"/>
              <w:autoSpaceDN w:val="0"/>
              <w:adjustRightInd w:val="0"/>
              <w:spacing w:before="200" w:after="0" w:line="240" w:lineRule="auto"/>
              <w:jc w:val="both"/>
              <w:rPr>
                <w:rFonts w:ascii="Calibri" w:hAnsi="Calibri" w:cs="Calibri"/>
                <w:lang/>
              </w:rPr>
            </w:pPr>
            <w:r>
              <w:rPr>
                <w:rFonts w:ascii="Sylfaen" w:hAnsi="Sylfaen" w:cs="Sylfaen"/>
                <w:b/>
                <w:bCs/>
                <w:lang w:val="ka-GE"/>
              </w:rPr>
              <w:t>გაფართოებული სასწავლო გეგმა</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b/>
                <w:bCs/>
                <w:lang w:val="ka-GE"/>
              </w:rPr>
              <w:t>შედეგების ინდექსი</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მიმართულება</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b/>
                <w:bCs/>
                <w:lang w:val="ka-GE"/>
              </w:rPr>
              <w:t>პასუხისმგებელი პირი</w:t>
            </w: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გაფ.დაწყ.1</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კომპენსატორული აკადემიური უნარები</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ქართული, მათემატიკა, ბუნებისმეტყველება, მე და საზოგადოება, ჩვენი საქართველო, მუსიკა, ხელოვნება, ფიზიკური აღზრდა და სპორტი, ისტ, I უცხო ენა, II უცხო ენა, მუსიკა, სახვითი და გამოყენებითი ხელოვნება, ფიზიკური აღზრდა და სპორტი, სპეც.მასწავლებელი, ფსიქოლოგი, მობილობისა და ორიენტაციის სპეციალისტი, ოკუპაციური თერაპევტი, ფსიქოლოგი.</w:t>
            </w: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გაფ.დაწყ.2</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ტექნიკური აღჭურვილობა და დამხმარე საშუალებები</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ქართული, მათემატიკა, ისტ, სპეცმასწავლებელი, მობილობისა და ორიენტაციის სპეციალისტი, ოკუპაციური თერაპევტი.</w:t>
            </w: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გაფ.დაწყ.3</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ნარჩენი მხედველობის გამოყენება</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ქართული, მათემატიკა, ბუნებისმეტყველება, ჩვენი საქართველო, ისტ, სახვითი და გამოყენებითი ხელოვნება, ფიზიკური აღზრდა და სპორტი, სპეცმასწავლებელი, მობილობისა და ორიენტაციის სპეციალისტი, ოკუპაციური თერაპევტი.</w:t>
            </w: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გაფ.დაწყ.4</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სოციალური ინტერაქცია</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მობილობისა და ორიენტაციის სპეციალისტი, სპეც.მასწავლებელი, ფსიქოლოგი.</w:t>
            </w: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გაფ.დაწყ.5</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დამოუკიდებელი ცხოვრება</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მობილობისა და ორიენტაციის სპეციალისტი, ოკუპაციური თერაპევტი.</w:t>
            </w: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გაფ.დაწყ.6</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დასვენება და თავისუფალი დრო</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მობილობისა და ორიენტაციის სპეციალისტი, ფსიქოლოგი, ოკუპაციური თერაპევტი.</w:t>
            </w: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გაფ.დაწყ.7</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პროფესია და კარიერა</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მე და საზოგადოება, ფსიქოლოგი, სპეც. მასწავლებელი, ოკუპაციური თერაპევტი.</w:t>
            </w: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გაფ.დაწყ.8</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თვითადვოკატირება</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მე და საზოგადოება, ფსიქოლოგი, სპეც.მასწავლებელი.</w:t>
            </w:r>
          </w:p>
          <w:p w:rsidR="0069619E" w:rsidRDefault="0069619E">
            <w:pPr>
              <w:autoSpaceDE w:val="0"/>
              <w:autoSpaceDN w:val="0"/>
              <w:adjustRightInd w:val="0"/>
              <w:spacing w:after="0" w:line="240" w:lineRule="auto"/>
              <w:jc w:val="both"/>
              <w:rPr>
                <w:rFonts w:ascii="Calibri" w:hAnsi="Calibri" w:cs="Calibri"/>
                <w:lang/>
              </w:rPr>
            </w:pPr>
          </w:p>
        </w:tc>
      </w:tr>
      <w:tr w:rsidR="0069619E">
        <w:tblPrEx>
          <w:tblCellMar>
            <w:top w:w="0" w:type="dxa"/>
            <w:bottom w:w="0" w:type="dxa"/>
          </w:tblCellMar>
        </w:tblPrEx>
        <w:trPr>
          <w:trHeight w:val="1"/>
        </w:trPr>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გაფ.დაწყ.9</w:t>
            </w:r>
          </w:p>
        </w:tc>
        <w:tc>
          <w:tcPr>
            <w:tcW w:w="2733"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r>
              <w:rPr>
                <w:rFonts w:ascii="Sylfaen" w:hAnsi="Sylfaen" w:cs="Sylfaen"/>
                <w:lang w:val="ka-GE"/>
              </w:rPr>
              <w:t>მობილობა-ორიენტაცია</w:t>
            </w:r>
          </w:p>
        </w:tc>
        <w:tc>
          <w:tcPr>
            <w:tcW w:w="6015"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Sylfaen" w:hAnsi="Sylfaen" w:cs="Sylfaen"/>
                <w:lang w:val="ka-GE"/>
              </w:rPr>
            </w:pPr>
            <w:r>
              <w:rPr>
                <w:rFonts w:ascii="Sylfaen" w:hAnsi="Sylfaen" w:cs="Sylfaen"/>
                <w:lang/>
              </w:rPr>
              <w:t>(</w:t>
            </w:r>
            <w:r>
              <w:rPr>
                <w:rFonts w:ascii="Sylfaen" w:hAnsi="Sylfaen" w:cs="Sylfaen"/>
                <w:lang w:val="ka-GE"/>
              </w:rPr>
              <w:t>იხ.) შემდეგ ცხრილში</w:t>
            </w:r>
          </w:p>
          <w:p w:rsidR="0069619E" w:rsidRDefault="0069619E">
            <w:pPr>
              <w:autoSpaceDE w:val="0"/>
              <w:autoSpaceDN w:val="0"/>
              <w:adjustRightInd w:val="0"/>
              <w:spacing w:after="0" w:line="240" w:lineRule="auto"/>
              <w:rPr>
                <w:rFonts w:ascii="Calibri" w:hAnsi="Calibri" w:cs="Calibri"/>
                <w:lang/>
              </w:rPr>
            </w:pPr>
          </w:p>
        </w:tc>
      </w:tr>
    </w:tbl>
    <w:p w:rsidR="0069619E" w:rsidRDefault="0069619E" w:rsidP="0069619E">
      <w:pPr>
        <w:autoSpaceDE w:val="0"/>
        <w:autoSpaceDN w:val="0"/>
        <w:adjustRightInd w:val="0"/>
        <w:spacing w:after="0" w:line="240" w:lineRule="auto"/>
        <w:ind w:right="-540"/>
        <w:jc w:val="both"/>
        <w:rPr>
          <w:rFonts w:ascii="Sylfaen" w:hAnsi="Sylfaen" w:cs="Sylfaen"/>
          <w:lang/>
        </w:rPr>
      </w:pPr>
    </w:p>
    <w:p w:rsidR="0069619E" w:rsidRDefault="0069619E" w:rsidP="0069619E">
      <w:pPr>
        <w:autoSpaceDE w:val="0"/>
        <w:autoSpaceDN w:val="0"/>
        <w:adjustRightInd w:val="0"/>
        <w:spacing w:after="0" w:line="240" w:lineRule="auto"/>
        <w:ind w:right="-540"/>
        <w:jc w:val="both"/>
        <w:rPr>
          <w:rFonts w:ascii="Sylfaen" w:hAnsi="Sylfaen" w:cs="Sylfaen"/>
          <w:lang/>
        </w:rPr>
      </w:pPr>
    </w:p>
    <w:tbl>
      <w:tblPr>
        <w:tblW w:w="0" w:type="auto"/>
        <w:tblInd w:w="-464" w:type="dxa"/>
        <w:tblLayout w:type="fixed"/>
        <w:tblLook w:val="0000"/>
      </w:tblPr>
      <w:tblGrid>
        <w:gridCol w:w="2671"/>
        <w:gridCol w:w="2319"/>
        <w:gridCol w:w="5126"/>
      </w:tblGrid>
      <w:tr w:rsidR="0069619E">
        <w:tblPrEx>
          <w:tblCellMar>
            <w:top w:w="0" w:type="dxa"/>
            <w:bottom w:w="0" w:type="dxa"/>
          </w:tblCellMar>
        </w:tblPrEx>
        <w:trPr>
          <w:trHeight w:val="1"/>
        </w:trPr>
        <w:tc>
          <w:tcPr>
            <w:tcW w:w="49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keepNext/>
              <w:keepLines/>
              <w:autoSpaceDE w:val="0"/>
              <w:autoSpaceDN w:val="0"/>
              <w:adjustRightInd w:val="0"/>
              <w:spacing w:before="200" w:after="0" w:line="240" w:lineRule="auto"/>
              <w:rPr>
                <w:rFonts w:ascii="Calibri" w:hAnsi="Calibri" w:cs="Calibri"/>
                <w:lang/>
              </w:rPr>
            </w:pPr>
            <w:r>
              <w:rPr>
                <w:rFonts w:ascii="Sylfaen" w:hAnsi="Sylfaen" w:cs="Sylfaen"/>
                <w:b/>
                <w:bCs/>
                <w:lang w:val="ka-GE"/>
              </w:rPr>
              <w:t>მობილობა-ორიენტაცია</w:t>
            </w:r>
          </w:p>
        </w:tc>
        <w:tc>
          <w:tcPr>
            <w:tcW w:w="5126"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rPr>
                <w:rFonts w:ascii="Calibri" w:hAnsi="Calibri" w:cs="Calibri"/>
                <w:lang/>
              </w:rPr>
            </w:pPr>
          </w:p>
        </w:tc>
      </w:tr>
      <w:tr w:rsidR="0069619E">
        <w:tblPrEx>
          <w:tblCellMar>
            <w:top w:w="0" w:type="dxa"/>
            <w:bottom w:w="0" w:type="dxa"/>
          </w:tblCellMar>
        </w:tblPrEx>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შედეგების ინდექსი</w:t>
            </w:r>
          </w:p>
        </w:tc>
        <w:tc>
          <w:tcPr>
            <w:tcW w:w="2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მიმართულება</w:t>
            </w:r>
          </w:p>
        </w:tc>
        <w:tc>
          <w:tcPr>
            <w:tcW w:w="5126"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პასუხისმგებელი პირი</w:t>
            </w:r>
          </w:p>
        </w:tc>
      </w:tr>
      <w:tr w:rsidR="0069619E">
        <w:tblPrEx>
          <w:tblCellMar>
            <w:top w:w="0" w:type="dxa"/>
            <w:bottom w:w="0" w:type="dxa"/>
          </w:tblCellMar>
        </w:tblPrEx>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მობილობისა და ორიენტაციის.დაწყ.(I).1</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b/>
                <w:bCs/>
                <w:lang w:val="ka-GE"/>
              </w:rPr>
              <w:t>მობილობისა და ორიენტაციის.დაწყ.(II).1</w:t>
            </w:r>
          </w:p>
        </w:tc>
        <w:tc>
          <w:tcPr>
            <w:tcW w:w="2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highlight w:val="white"/>
                <w:lang w:val="ka-GE"/>
              </w:rPr>
              <w:t>მოძრაობა - მსხვილი მოტორიკა.</w:t>
            </w:r>
          </w:p>
        </w:tc>
        <w:tc>
          <w:tcPr>
            <w:tcW w:w="5126"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lang w:val="ka-GE"/>
              </w:rPr>
            </w:pPr>
            <w:r>
              <w:rPr>
                <w:rFonts w:ascii="Sylfaen" w:hAnsi="Sylfaen" w:cs="Sylfaen"/>
                <w:lang w:val="ka-GE"/>
              </w:rPr>
              <w:t>ფიზიკური აღზრდა და სპორტი,</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მობილობისა და ორიენტაციის სპეციალისტი, ოკუპაციური თერაპევტი.</w:t>
            </w:r>
          </w:p>
        </w:tc>
      </w:tr>
      <w:tr w:rsidR="0069619E">
        <w:tblPrEx>
          <w:tblCellMar>
            <w:top w:w="0" w:type="dxa"/>
            <w:bottom w:w="0" w:type="dxa"/>
          </w:tblCellMar>
        </w:tblPrEx>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მობილობისა და ორიენტაციის.დაწყ.(I).2</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b/>
                <w:bCs/>
                <w:lang w:val="ka-GE"/>
              </w:rPr>
              <w:t>მობილობისა და ორიენტაციის.დაწყ.(II).2</w:t>
            </w:r>
          </w:p>
        </w:tc>
        <w:tc>
          <w:tcPr>
            <w:tcW w:w="2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ორიენტაცია - სივრცითი მიმართებები.</w:t>
            </w:r>
          </w:p>
        </w:tc>
        <w:tc>
          <w:tcPr>
            <w:tcW w:w="5126"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ქართული, მათემატიკა, ბუნებისმეტყველება, ჩვენი საქართველო, ისტ, მობილობისა და ორიენტაციის სპეციალისტი, სპეცმასწავლებელი, ოკუპაციური თერაპევტი.</w:t>
            </w:r>
          </w:p>
        </w:tc>
      </w:tr>
      <w:tr w:rsidR="0069619E">
        <w:tblPrEx>
          <w:tblCellMar>
            <w:top w:w="0" w:type="dxa"/>
            <w:bottom w:w="0" w:type="dxa"/>
          </w:tblCellMar>
        </w:tblPrEx>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მობილობისა და ორიენტაციის.დაწყ.(I).3</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b/>
                <w:bCs/>
                <w:lang w:val="ka-GE"/>
              </w:rPr>
              <w:t>მობილობისა და ორიენტაციის.დაწყ.(II).3</w:t>
            </w:r>
          </w:p>
        </w:tc>
        <w:tc>
          <w:tcPr>
            <w:tcW w:w="2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მობილობა - გადაადგილება.</w:t>
            </w:r>
          </w:p>
        </w:tc>
        <w:tc>
          <w:tcPr>
            <w:tcW w:w="5126"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მობილობისა და ორიენტაციის სპეციალისტი.</w:t>
            </w:r>
          </w:p>
        </w:tc>
      </w:tr>
      <w:tr w:rsidR="0069619E">
        <w:tblPrEx>
          <w:tblCellMar>
            <w:top w:w="0" w:type="dxa"/>
            <w:bottom w:w="0" w:type="dxa"/>
          </w:tblCellMar>
        </w:tblPrEx>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Sylfaen" w:hAnsi="Sylfaen" w:cs="Sylfaen"/>
                <w:b/>
                <w:bCs/>
                <w:lang w:val="ka-GE"/>
              </w:rPr>
            </w:pPr>
            <w:r>
              <w:rPr>
                <w:rFonts w:ascii="Sylfaen" w:hAnsi="Sylfaen" w:cs="Sylfaen"/>
                <w:b/>
                <w:bCs/>
                <w:lang w:val="ka-GE"/>
              </w:rPr>
              <w:t>მობილობისა და ორიენტაციის.დაწყ.(I).4</w:t>
            </w:r>
          </w:p>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b/>
                <w:bCs/>
                <w:lang w:val="ka-GE"/>
              </w:rPr>
              <w:t>მობილობისა და ორიენტაციის.დაწყ.(II).4</w:t>
            </w:r>
          </w:p>
        </w:tc>
        <w:tc>
          <w:tcPr>
            <w:tcW w:w="2319"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ინტერესები და დამოკიდებულებები</w:t>
            </w:r>
          </w:p>
        </w:tc>
        <w:tc>
          <w:tcPr>
            <w:tcW w:w="5126" w:type="dxa"/>
            <w:tcBorders>
              <w:top w:val="single" w:sz="3" w:space="0" w:color="000000"/>
              <w:left w:val="single" w:sz="3" w:space="0" w:color="000000"/>
              <w:bottom w:val="single" w:sz="3" w:space="0" w:color="000000"/>
              <w:right w:val="single" w:sz="3" w:space="0" w:color="000000"/>
            </w:tcBorders>
            <w:shd w:val="clear" w:color="000000" w:fill="FFFFFF"/>
          </w:tcPr>
          <w:p w:rsidR="0069619E" w:rsidRDefault="0069619E">
            <w:pPr>
              <w:autoSpaceDE w:val="0"/>
              <w:autoSpaceDN w:val="0"/>
              <w:adjustRightInd w:val="0"/>
              <w:spacing w:after="0" w:line="240" w:lineRule="auto"/>
              <w:jc w:val="both"/>
              <w:rPr>
                <w:rFonts w:ascii="Calibri" w:hAnsi="Calibri" w:cs="Calibri"/>
                <w:lang/>
              </w:rPr>
            </w:pPr>
            <w:r>
              <w:rPr>
                <w:rFonts w:ascii="Sylfaen" w:hAnsi="Sylfaen" w:cs="Sylfaen"/>
                <w:lang w:val="ka-GE"/>
              </w:rPr>
              <w:t>ბუნებისმეტყველება, ჩვენი საქართველო, ფიზიკური აღზრდა და სპორტი, მობილობისა და ორიენტაციის სპეციალისტი, ფსიქოლოგი, ოკუპაციური თერაპევტი.</w:t>
            </w:r>
          </w:p>
        </w:tc>
      </w:tr>
    </w:tbl>
    <w:p w:rsidR="0069619E" w:rsidRDefault="0069619E" w:rsidP="0069619E">
      <w:pPr>
        <w:autoSpaceDE w:val="0"/>
        <w:autoSpaceDN w:val="0"/>
        <w:adjustRightInd w:val="0"/>
        <w:spacing w:after="0" w:line="240" w:lineRule="auto"/>
        <w:jc w:val="both"/>
        <w:rPr>
          <w:rFonts w:ascii="Sylfaen" w:hAnsi="Sylfaen" w:cs="Sylfaen"/>
          <w:lang/>
        </w:rPr>
      </w:pPr>
    </w:p>
    <w:p w:rsidR="0069619E" w:rsidRDefault="0069619E" w:rsidP="0069619E">
      <w:pPr>
        <w:autoSpaceDE w:val="0"/>
        <w:autoSpaceDN w:val="0"/>
        <w:adjustRightInd w:val="0"/>
        <w:spacing w:after="0" w:line="240" w:lineRule="auto"/>
        <w:ind w:left="-567"/>
        <w:rPr>
          <w:rFonts w:ascii="Sylfaen" w:hAnsi="Sylfaen" w:cs="Sylfaen"/>
          <w:b/>
          <w:bCs/>
          <w:i/>
          <w:iCs/>
          <w:lang w:val="ka-GE"/>
        </w:rPr>
      </w:pPr>
      <w:r>
        <w:rPr>
          <w:rFonts w:ascii="Sylfaen" w:hAnsi="Sylfaen" w:cs="Sylfaen"/>
          <w:b/>
          <w:bCs/>
          <w:i/>
          <w:iCs/>
          <w:lang w:val="ka-GE"/>
        </w:rPr>
        <w:t xml:space="preserve">შენიშვნა: </w:t>
      </w:r>
    </w:p>
    <w:p w:rsidR="0069619E" w:rsidRDefault="0069619E" w:rsidP="0069619E">
      <w:pPr>
        <w:numPr>
          <w:ilvl w:val="0"/>
          <w:numId w:val="1"/>
        </w:numPr>
        <w:autoSpaceDE w:val="0"/>
        <w:autoSpaceDN w:val="0"/>
        <w:adjustRightInd w:val="0"/>
        <w:spacing w:line="240" w:lineRule="auto"/>
        <w:ind w:left="-426" w:right="-563" w:hanging="360"/>
        <w:jc w:val="both"/>
        <w:rPr>
          <w:rFonts w:ascii="Sylfaen" w:hAnsi="Sylfaen" w:cs="Sylfaen"/>
          <w:lang w:val="ka-GE"/>
        </w:rPr>
      </w:pPr>
      <w:r>
        <w:rPr>
          <w:rFonts w:ascii="Sylfaen" w:hAnsi="Sylfaen" w:cs="Sylfaen"/>
          <w:lang w:val="ka-GE"/>
        </w:rPr>
        <w:t>ეროვნული სასწავლო გეგმით გათვალისწინებული საგნების ფარგლებში, ზემოთ აღნიშნულ მიმართულებებზე მუშაობა არ მოითხოვს საათობრივი ბადის ცვლილებას. ამ უნარების სწავლება შესაძლებელია ესგ-ით გათვალისწინებული, საგნის არსებული პროგრამის ფარგლებშიც მეთოდებისა და თვალსაჩინოებების მორგების გზით. სწავლების პროცესში, მასწავლებლის უმთავრესი მხარდამჭერები და პარტნიორები არიან: სპეციალური მასწავლებელი, ფსიქოლოგი, მობილობისა და ორიენტაციის სპეციალისტი და ოკუპაციური თერაპევტი.</w:t>
      </w:r>
    </w:p>
    <w:p w:rsidR="0069619E" w:rsidRDefault="0069619E" w:rsidP="0069619E">
      <w:pPr>
        <w:numPr>
          <w:ilvl w:val="0"/>
          <w:numId w:val="1"/>
        </w:numPr>
        <w:autoSpaceDE w:val="0"/>
        <w:autoSpaceDN w:val="0"/>
        <w:adjustRightInd w:val="0"/>
        <w:spacing w:line="240" w:lineRule="auto"/>
        <w:ind w:left="-426" w:right="-563" w:hanging="360"/>
        <w:jc w:val="both"/>
        <w:rPr>
          <w:rFonts w:ascii="Sylfaen" w:hAnsi="Sylfaen" w:cs="Sylfaen"/>
          <w:lang w:val="ka-GE"/>
        </w:rPr>
      </w:pPr>
      <w:r>
        <w:rPr>
          <w:rFonts w:ascii="Sylfaen" w:hAnsi="Sylfaen" w:cs="Sylfaen"/>
          <w:lang w:val="ka-GE"/>
        </w:rPr>
        <w:t xml:space="preserve">გაფართოებული სასწავლო გეგმით სწავლება გათვალისწინებული უნდა იყოს სასკოლო სასწავლო გეგმაში. სკოლის საათობრივი ბადეც უნდა მოიცავდეს მობილობა-ორიენტაციის სწავლებას. გაფართოებული სასწავლო გეგმიდან კი, დამოუკიდებელი ცხოვრების უნარების სწავლებას. </w:t>
      </w:r>
    </w:p>
    <w:p w:rsidR="0069619E" w:rsidRDefault="0069619E" w:rsidP="0069619E">
      <w:pPr>
        <w:numPr>
          <w:ilvl w:val="0"/>
          <w:numId w:val="1"/>
        </w:numPr>
        <w:autoSpaceDE w:val="0"/>
        <w:autoSpaceDN w:val="0"/>
        <w:adjustRightInd w:val="0"/>
        <w:spacing w:line="240" w:lineRule="auto"/>
        <w:ind w:left="-426" w:right="-563" w:hanging="360"/>
        <w:jc w:val="both"/>
        <w:rPr>
          <w:rFonts w:ascii="Sylfaen" w:hAnsi="Sylfaen" w:cs="Sylfaen"/>
          <w:lang w:val="ka-GE"/>
        </w:rPr>
      </w:pPr>
      <w:r>
        <w:rPr>
          <w:rFonts w:ascii="Sylfaen" w:hAnsi="Sylfaen" w:cs="Sylfaen"/>
          <w:lang w:val="ka-GE"/>
        </w:rPr>
        <w:t xml:space="preserve">მხედველობის დარღვევის მქონე მოსწავლეთა სპეციალიზებული პროფილის მქონე რესურსსკოლებმა მობილობა-ორიენტაციის, ასევე დამოუკიდებელი ცხოვრების უნარების სწავლება უნდა გაითვალისწინონ გაკვეთილების ცხრილში. საჯარო სკოლებს კი შეუძლიათ აღნიშნული სწავლება მხედველობის დარღვევის მქონე მოსწავლეებს შესთავაზონ დამატებითი საგანმანათლებლო მომსახურების სახით. </w:t>
      </w:r>
    </w:p>
    <w:p w:rsidR="0069619E" w:rsidRDefault="0069619E" w:rsidP="0069619E">
      <w:pPr>
        <w:numPr>
          <w:ilvl w:val="0"/>
          <w:numId w:val="1"/>
        </w:numPr>
        <w:autoSpaceDE w:val="0"/>
        <w:autoSpaceDN w:val="0"/>
        <w:adjustRightInd w:val="0"/>
        <w:spacing w:line="240" w:lineRule="auto"/>
        <w:ind w:left="-426" w:right="-563" w:hanging="360"/>
        <w:jc w:val="both"/>
        <w:rPr>
          <w:rFonts w:ascii="Sylfaen" w:hAnsi="Sylfaen" w:cs="Sylfaen"/>
          <w:lang w:val="ka-GE"/>
        </w:rPr>
      </w:pPr>
      <w:r>
        <w:rPr>
          <w:rFonts w:ascii="Sylfaen" w:hAnsi="Sylfaen" w:cs="Sylfaen"/>
          <w:lang w:val="ka-GE"/>
        </w:rPr>
        <w:t xml:space="preserve">როგორც მობილობისა და ორიენტაციის სპეციალისტი, ასევე ოკუპაციური თერაპევტი თითოეულ მხედველობის დარღვევის მქონე მოსწავლესთან უნდა მუშაობდეს კვირაში არანაკლებ 2 და არაუმეტეს 3 ასტრონომიული საათის დატვირთვით. ჯამში თითოეულ მხედველობის დარღვევის მქონე მოსწავლეს გაეწევა ორივე სპეციალისტის მომსახურება კვირაში 4-6 ასტრონომიული საათის ოდენობით. აღნიშნული საათების რაოდენობა ინდივიდუალურად თითოეული ბავშვის შემთხვევაში </w:t>
      </w:r>
      <w:r>
        <w:rPr>
          <w:rFonts w:ascii="Sylfaen" w:hAnsi="Sylfaen" w:cs="Sylfaen"/>
          <w:lang w:val="ka-GE"/>
        </w:rPr>
        <w:lastRenderedPageBreak/>
        <w:t>შესაძლოა გადანაწილდეს სხვადასხვა ხანგრძლოვობის გაკვეთილებად, მაგ. 30, 40, 60 ან 90 წუთიან მეცადინეობად. ხანგრძლივობა დამოკიდებულია როგორც მოსწავლის საჭიროებებსა და უნარებზე, ასევე საგაკვეთილო თემის სპეციფიკაზე (მაგ. 90 წუთიანი გაკვეთილი შესაძლოა დაიგეგმოს, როდესაც მუშაობა მიმდინარეობს გზის შედარებით გრძელ მონაკვეთზე ან სხვა).</w:t>
      </w:r>
    </w:p>
    <w:p w:rsidR="0069619E" w:rsidRDefault="0069619E" w:rsidP="0069619E">
      <w:pPr>
        <w:numPr>
          <w:ilvl w:val="0"/>
          <w:numId w:val="1"/>
        </w:numPr>
        <w:autoSpaceDE w:val="0"/>
        <w:autoSpaceDN w:val="0"/>
        <w:adjustRightInd w:val="0"/>
        <w:spacing w:line="240" w:lineRule="auto"/>
        <w:ind w:left="-426" w:right="-563" w:hanging="360"/>
        <w:jc w:val="both"/>
        <w:rPr>
          <w:rFonts w:ascii="Sylfaen" w:hAnsi="Sylfaen" w:cs="Sylfaen"/>
          <w:lang w:val="ka-GE"/>
        </w:rPr>
      </w:pPr>
      <w:r>
        <w:rPr>
          <w:rFonts w:ascii="Sylfaen" w:hAnsi="Sylfaen" w:cs="Sylfaen"/>
          <w:lang w:val="ka-GE"/>
        </w:rPr>
        <w:t>რესურსსკოლებს, დაქირავებული უნდა ჰყავდეთ, როგორც სპეციალური მასწავლებელი და ფსიქოლოგი, ასევე, ოკუპაციური თერაპევტი, მობილობისა და ორიენტაციის სპეციალისტი. საჯარო სკოლებში, რესურსისა და მოსწავლეთა რაოდენობის გათვალისწინებით, დასაშვებია, მხედველობის დარღვევის მქონე მოსწავლესთან მუშაობდეს ზემოთ ჩამოთვლილთაგან მინიმუმ ორი სპეციალისტი. გასათვალისწინებელია, რომ ამ სპეციალისტებს უნდა ჰქონდეთ შესაბამისი კვალიფიკაცია დარჩენილი ორი სპეციალისტის ფუნქცია-მოვალეობების შესათავსებლად.</w:t>
      </w:r>
    </w:p>
    <w:p w:rsidR="002564B7" w:rsidRPr="0069619E" w:rsidRDefault="0069619E" w:rsidP="0069619E">
      <w:pPr>
        <w:numPr>
          <w:ilvl w:val="0"/>
          <w:numId w:val="1"/>
        </w:numPr>
        <w:autoSpaceDE w:val="0"/>
        <w:autoSpaceDN w:val="0"/>
        <w:adjustRightInd w:val="0"/>
        <w:spacing w:line="240" w:lineRule="auto"/>
        <w:ind w:left="-426" w:right="-563" w:hanging="360"/>
        <w:jc w:val="both"/>
        <w:rPr>
          <w:rFonts w:ascii="Sylfaen" w:hAnsi="Sylfaen" w:cs="Sylfaen"/>
          <w:lang/>
        </w:rPr>
      </w:pPr>
      <w:r>
        <w:rPr>
          <w:rFonts w:ascii="Sylfaen" w:hAnsi="Sylfaen" w:cs="Sylfaen"/>
          <w:lang w:val="ka-GE"/>
        </w:rPr>
        <w:t xml:space="preserve">რეკომენდებულია, რომ ოკუპაციური თერაპევტის, მობილობისა და ორიენტაციის სპეციალისტის შრომის ანაზღაურება ითვლებოდეს საათობრივად და ანგარიშდებოდეს ნამუშევარი საათების რაოდენობის მიხედვით. </w:t>
      </w:r>
    </w:p>
    <w:sectPr w:rsidR="002564B7" w:rsidRPr="0069619E" w:rsidSect="00481AC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8E54D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9619E"/>
    <w:rsid w:val="002564B7"/>
    <w:rsid w:val="0069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13713</Words>
  <Characters>78166</Characters>
  <Application>Microsoft Office Word</Application>
  <DocSecurity>0</DocSecurity>
  <Lines>651</Lines>
  <Paragraphs>183</Paragraphs>
  <ScaleCrop>false</ScaleCrop>
  <Company/>
  <LinksUpToDate>false</LinksUpToDate>
  <CharactersWithSpaces>91696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2023-12-04T13:27:00Z</dcterms:created>
  <dcterms:modified xsi:type="dcterms:W3CDTF">2023-12-04T13:27:00Z</dcterms:modified>
</cp:coreProperties>
</file>